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4E" w:rsidRPr="00B40DCC" w:rsidRDefault="00B40DCC" w:rsidP="00596C4E">
      <w:pPr>
        <w:ind w:right="140"/>
        <w:jc w:val="center"/>
        <w:rPr>
          <w:rFonts w:asciiTheme="minorHAnsi" w:hAnsiTheme="minorHAnsi" w:cstheme="minorHAnsi"/>
          <w:b/>
          <w:color w:val="7030A0"/>
          <w:sz w:val="28"/>
          <w:szCs w:val="28"/>
        </w:rPr>
      </w:pPr>
      <w:r w:rsidRPr="00B40DCC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VI.2.4 </w:t>
      </w:r>
      <w:r w:rsidR="00596C4E" w:rsidRPr="00B40DCC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 PROGRAMA PARA LA REVISIÓN DE CONTROL DE CALIDAD</w:t>
      </w:r>
      <w:r w:rsidR="00596C4E" w:rsidRPr="00B40DCC">
        <w:rPr>
          <w:rFonts w:asciiTheme="minorHAnsi" w:hAnsiTheme="minorHAnsi" w:cstheme="minorHAnsi"/>
          <w:b/>
          <w:color w:val="7030A0"/>
          <w:sz w:val="28"/>
          <w:szCs w:val="28"/>
        </w:rPr>
        <w:br/>
        <w:t>DEL ENCARGO. RCCE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5560"/>
      </w:tblGrid>
      <w:tr w:rsidR="00596C4E" w:rsidRPr="00596C4E" w:rsidTr="00596C4E">
        <w:tc>
          <w:tcPr>
            <w:tcW w:w="2934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  <w:r w:rsidRPr="00596C4E">
              <w:rPr>
                <w:rFonts w:asciiTheme="minorHAnsi" w:hAnsiTheme="minorHAnsi" w:cstheme="minorHAnsi"/>
                <w:b/>
                <w:bCs/>
              </w:rPr>
              <w:t>Firma de auditoría:</w:t>
            </w:r>
          </w:p>
        </w:tc>
        <w:tc>
          <w:tcPr>
            <w:tcW w:w="5560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96C4E" w:rsidRPr="00596C4E" w:rsidTr="00596C4E">
        <w:tc>
          <w:tcPr>
            <w:tcW w:w="2934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  <w:r w:rsidRPr="00596C4E">
              <w:rPr>
                <w:rFonts w:asciiTheme="minorHAnsi" w:hAnsiTheme="minorHAnsi" w:cstheme="minorHAnsi"/>
                <w:b/>
                <w:bCs/>
              </w:rPr>
              <w:t>Responsable redacción:</w:t>
            </w:r>
          </w:p>
        </w:tc>
        <w:tc>
          <w:tcPr>
            <w:tcW w:w="5560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96C4E" w:rsidRPr="00596C4E" w:rsidTr="00596C4E">
        <w:tc>
          <w:tcPr>
            <w:tcW w:w="2934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  <w:r w:rsidRPr="00596C4E">
              <w:rPr>
                <w:rFonts w:asciiTheme="minorHAnsi" w:hAnsiTheme="minorHAnsi" w:cstheme="minorHAnsi"/>
                <w:b/>
                <w:bCs/>
              </w:rPr>
              <w:t>Periodo</w:t>
            </w:r>
          </w:p>
        </w:tc>
        <w:tc>
          <w:tcPr>
            <w:tcW w:w="5560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96C4E" w:rsidRPr="00596C4E" w:rsidTr="00596C4E">
        <w:tc>
          <w:tcPr>
            <w:tcW w:w="2934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  <w:r w:rsidRPr="00596C4E">
              <w:rPr>
                <w:rFonts w:asciiTheme="minorHAnsi" w:hAnsiTheme="minorHAnsi" w:cstheme="minorHAnsi"/>
                <w:b/>
                <w:bCs/>
              </w:rPr>
              <w:t>Órgano de aprobación</w:t>
            </w:r>
          </w:p>
        </w:tc>
        <w:tc>
          <w:tcPr>
            <w:tcW w:w="5560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96C4E" w:rsidRPr="00596C4E" w:rsidTr="00596C4E">
        <w:tc>
          <w:tcPr>
            <w:tcW w:w="2934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  <w:r w:rsidRPr="00596C4E">
              <w:rPr>
                <w:rFonts w:asciiTheme="minorHAnsi" w:hAnsiTheme="minorHAnsi" w:cstheme="minorHAnsi"/>
                <w:b/>
                <w:bCs/>
              </w:rPr>
              <w:t>Fecha de aprobación</w:t>
            </w:r>
          </w:p>
        </w:tc>
        <w:tc>
          <w:tcPr>
            <w:tcW w:w="5560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596C4E" w:rsidRPr="00596C4E" w:rsidRDefault="00596C4E" w:rsidP="00596C4E">
      <w:pPr>
        <w:ind w:right="140"/>
        <w:rPr>
          <w:rFonts w:asciiTheme="minorHAnsi" w:hAnsiTheme="minorHAnsi" w:cstheme="minorHAnsi"/>
        </w:rPr>
      </w:pPr>
    </w:p>
    <w:tbl>
      <w:tblPr>
        <w:tblW w:w="92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3622"/>
        <w:gridCol w:w="3144"/>
      </w:tblGrid>
      <w:tr w:rsidR="00596C4E" w:rsidRPr="00596C4E" w:rsidTr="008A17D1">
        <w:trPr>
          <w:jc w:val="right"/>
        </w:trPr>
        <w:tc>
          <w:tcPr>
            <w:tcW w:w="9284" w:type="dxa"/>
            <w:gridSpan w:val="3"/>
          </w:tcPr>
          <w:p w:rsidR="00596C4E" w:rsidRPr="00596C4E" w:rsidRDefault="00596C4E" w:rsidP="008A17D1">
            <w:pPr>
              <w:ind w:right="140"/>
              <w:jc w:val="both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t xml:space="preserve">1.- </w:t>
            </w:r>
            <w:r w:rsidRPr="00596C4E">
              <w:rPr>
                <w:rFonts w:asciiTheme="minorHAnsi" w:hAnsiTheme="minorHAnsi" w:cstheme="minorHAnsi"/>
                <w:u w:val="single"/>
              </w:rPr>
              <w:t>Auditorias sometidas a RCCE.</w:t>
            </w:r>
          </w:p>
          <w:p w:rsidR="00596C4E" w:rsidRPr="00596C4E" w:rsidRDefault="00596C4E" w:rsidP="000F27E1">
            <w:pPr>
              <w:pStyle w:val="Textoindependiente"/>
              <w:ind w:left="281" w:firstLine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596C4E">
              <w:rPr>
                <w:rFonts w:asciiTheme="minorHAnsi" w:hAnsiTheme="minorHAnsi" w:cstheme="minorHAnsi"/>
                <w:szCs w:val="24"/>
              </w:rPr>
              <w:t>De acuerdo con las circunstancias particulares concurrentes en cada cliente y lo establecido por el MCCI en relación a la Realización de los Encargos y a</w:t>
            </w:r>
            <w:r w:rsidR="000F27E1">
              <w:rPr>
                <w:rFonts w:asciiTheme="minorHAnsi" w:hAnsiTheme="minorHAnsi" w:cstheme="minorHAnsi"/>
                <w:szCs w:val="24"/>
              </w:rPr>
              <w:t>cordado por los socios (II.1)</w:t>
            </w:r>
            <w:r w:rsidR="00AB5E41">
              <w:rPr>
                <w:rFonts w:asciiTheme="minorHAnsi" w:hAnsiTheme="minorHAnsi" w:cstheme="minorHAnsi"/>
                <w:szCs w:val="24"/>
              </w:rPr>
              <w:t>,</w:t>
            </w:r>
            <w:r w:rsidRPr="00596C4E">
              <w:rPr>
                <w:rFonts w:asciiTheme="minorHAnsi" w:hAnsiTheme="minorHAnsi" w:cstheme="minorHAnsi"/>
                <w:szCs w:val="24"/>
              </w:rPr>
              <w:t xml:space="preserve"> en su reunión del ___</w:t>
            </w:r>
            <w:proofErr w:type="gramStart"/>
            <w:r w:rsidRPr="00596C4E">
              <w:rPr>
                <w:rFonts w:asciiTheme="minorHAnsi" w:hAnsiTheme="minorHAnsi" w:cstheme="minorHAnsi"/>
                <w:szCs w:val="24"/>
              </w:rPr>
              <w:t>_</w:t>
            </w:r>
            <w:r w:rsidR="00A662B5">
              <w:rPr>
                <w:rFonts w:asciiTheme="minorHAnsi" w:hAnsiTheme="minorHAnsi" w:cstheme="minorHAnsi"/>
                <w:szCs w:val="24"/>
              </w:rPr>
              <w:t>(</w:t>
            </w:r>
            <w:proofErr w:type="gramEnd"/>
            <w:r w:rsidR="00A662B5">
              <w:rPr>
                <w:rFonts w:asciiTheme="minorHAnsi" w:hAnsiTheme="minorHAnsi" w:cstheme="minorHAnsi"/>
                <w:szCs w:val="24"/>
              </w:rPr>
              <w:t>FECHA DEL ACTA INICIAL)</w:t>
            </w:r>
            <w:r w:rsidRPr="00596C4E">
              <w:rPr>
                <w:rFonts w:asciiTheme="minorHAnsi" w:hAnsiTheme="minorHAnsi" w:cstheme="minorHAnsi"/>
                <w:szCs w:val="24"/>
              </w:rPr>
              <w:t>________,  se someterán a control de calidad previo a la emisión del informe las siguientes auditorías, para las que en cada caso se indica la causa  y se asigna el revisor que deberá realizarlo.</w:t>
            </w:r>
          </w:p>
        </w:tc>
      </w:tr>
      <w:tr w:rsidR="00596C4E" w:rsidRPr="00596C4E" w:rsidTr="008A17D1">
        <w:tblPrEx>
          <w:jc w:val="left"/>
        </w:tblPrEx>
        <w:tc>
          <w:tcPr>
            <w:tcW w:w="2518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t>Auditoria</w:t>
            </w:r>
          </w:p>
        </w:tc>
        <w:tc>
          <w:tcPr>
            <w:tcW w:w="3622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t>Causa o motivo</w:t>
            </w:r>
          </w:p>
        </w:tc>
        <w:tc>
          <w:tcPr>
            <w:tcW w:w="3144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t>Revisor Asignado</w:t>
            </w:r>
          </w:p>
        </w:tc>
      </w:tr>
      <w:tr w:rsidR="00596C4E" w:rsidRPr="00596C4E" w:rsidTr="008A17D1">
        <w:tblPrEx>
          <w:jc w:val="left"/>
        </w:tblPrEx>
        <w:tc>
          <w:tcPr>
            <w:tcW w:w="2518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622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144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i/>
              </w:rPr>
            </w:pPr>
          </w:p>
        </w:tc>
      </w:tr>
      <w:tr w:rsidR="00596C4E" w:rsidRPr="00596C4E" w:rsidTr="008A17D1">
        <w:tblPrEx>
          <w:jc w:val="left"/>
        </w:tblPrEx>
        <w:tc>
          <w:tcPr>
            <w:tcW w:w="2518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622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144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i/>
              </w:rPr>
            </w:pPr>
          </w:p>
        </w:tc>
      </w:tr>
      <w:tr w:rsidR="00596C4E" w:rsidRPr="00596C4E" w:rsidTr="008A17D1">
        <w:tblPrEx>
          <w:jc w:val="left"/>
        </w:tblPrEx>
        <w:tc>
          <w:tcPr>
            <w:tcW w:w="2518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622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144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i/>
              </w:rPr>
            </w:pPr>
          </w:p>
        </w:tc>
      </w:tr>
      <w:tr w:rsidR="00596C4E" w:rsidRPr="00596C4E" w:rsidTr="008A17D1">
        <w:trPr>
          <w:jc w:val="right"/>
        </w:trPr>
        <w:tc>
          <w:tcPr>
            <w:tcW w:w="9284" w:type="dxa"/>
            <w:gridSpan w:val="3"/>
          </w:tcPr>
          <w:p w:rsidR="00596C4E" w:rsidRPr="00596C4E" w:rsidRDefault="00596C4E" w:rsidP="008A17D1">
            <w:pPr>
              <w:ind w:right="140"/>
              <w:jc w:val="both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t xml:space="preserve">2.- </w:t>
            </w:r>
            <w:r w:rsidRPr="00596C4E">
              <w:rPr>
                <w:rFonts w:asciiTheme="minorHAnsi" w:hAnsiTheme="minorHAnsi" w:cstheme="minorHAnsi"/>
                <w:u w:val="single"/>
              </w:rPr>
              <w:t>Selección de los revisores.-</w:t>
            </w:r>
          </w:p>
          <w:p w:rsidR="00596C4E" w:rsidRPr="00596C4E" w:rsidRDefault="00596C4E" w:rsidP="008A17D1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t>El revisor será un auditor ejerciente y deberá acreditar que cuenta con capacidad técnica, experiencia y autoridad para realizar con responsabilidad y competencia la revisión que se le encomienda, así como que no ha intervenido en la ejecución del encargo objeto de revisión.</w:t>
            </w:r>
          </w:p>
          <w:p w:rsidR="00596C4E" w:rsidRPr="00596C4E" w:rsidRDefault="00596C4E" w:rsidP="008A17D1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t>Relación de revisores:</w:t>
            </w:r>
          </w:p>
          <w:p w:rsidR="00596C4E" w:rsidRPr="00596C4E" w:rsidRDefault="00596C4E" w:rsidP="008A17D1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t>Titulares :</w:t>
            </w:r>
          </w:p>
          <w:p w:rsidR="00596C4E" w:rsidRPr="00596C4E" w:rsidRDefault="00596C4E" w:rsidP="008A17D1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</w:p>
          <w:p w:rsidR="00596C4E" w:rsidRPr="00596C4E" w:rsidRDefault="00596C4E" w:rsidP="008A17D1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t>Suplentes:</w:t>
            </w:r>
          </w:p>
          <w:p w:rsidR="00596C4E" w:rsidRPr="00596C4E" w:rsidRDefault="00596C4E" w:rsidP="008A17D1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</w:p>
          <w:p w:rsidR="00596C4E" w:rsidRPr="00596C4E" w:rsidRDefault="00596C4E" w:rsidP="008A17D1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</w:p>
          <w:p w:rsidR="00596C4E" w:rsidRPr="00596C4E" w:rsidRDefault="00596C4E" w:rsidP="008A17D1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lastRenderedPageBreak/>
              <w:t xml:space="preserve">El revisor deberá suscribir una declaración del cumplimiento de los requerimientos de independencia así como de confidencialidad según </w:t>
            </w:r>
            <w:proofErr w:type="spellStart"/>
            <w:r w:rsidR="000F27E1" w:rsidRPr="002C1ED3">
              <w:rPr>
                <w:rFonts w:asciiTheme="minorHAnsi" w:hAnsiTheme="minorHAnsi" w:cstheme="minorHAnsi"/>
                <w:szCs w:val="24"/>
              </w:rPr>
              <w:t>según</w:t>
            </w:r>
            <w:proofErr w:type="spellEnd"/>
            <w:r w:rsidR="000F27E1" w:rsidRPr="002C1ED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27E1" w:rsidRPr="000F27E1">
              <w:rPr>
                <w:rFonts w:asciiTheme="minorHAnsi" w:hAnsiTheme="minorHAnsi" w:cstheme="minorHAnsi"/>
                <w:b/>
                <w:color w:val="7030A0"/>
              </w:rPr>
              <w:t>III.2.</w:t>
            </w:r>
            <w:r w:rsidR="00A662B5">
              <w:rPr>
                <w:rFonts w:asciiTheme="minorHAnsi" w:hAnsiTheme="minorHAnsi" w:cstheme="minorHAnsi"/>
                <w:b/>
                <w:color w:val="7030A0"/>
              </w:rPr>
              <w:t>11 b)</w:t>
            </w:r>
            <w:r w:rsidR="000F27E1" w:rsidRPr="000F27E1">
              <w:rPr>
                <w:rFonts w:asciiTheme="minorHAnsi" w:hAnsiTheme="minorHAnsi" w:cstheme="minorHAnsi"/>
                <w:b/>
                <w:color w:val="7030A0"/>
              </w:rPr>
              <w:t xml:space="preserve"> Cuestionario para detecta</w:t>
            </w:r>
            <w:r w:rsidR="00A662B5">
              <w:rPr>
                <w:rFonts w:asciiTheme="minorHAnsi" w:hAnsiTheme="minorHAnsi" w:cstheme="minorHAnsi"/>
                <w:b/>
                <w:color w:val="7030A0"/>
              </w:rPr>
              <w:t>r</w:t>
            </w:r>
            <w:r w:rsidR="000F27E1" w:rsidRPr="000F27E1">
              <w:rPr>
                <w:rFonts w:asciiTheme="minorHAnsi" w:hAnsiTheme="minorHAnsi" w:cstheme="minorHAnsi"/>
                <w:b/>
                <w:color w:val="7030A0"/>
              </w:rPr>
              <w:t xml:space="preserve"> amenazas o incompatibilidades </w:t>
            </w:r>
            <w:r w:rsidR="00A662B5">
              <w:rPr>
                <w:rFonts w:asciiTheme="minorHAnsi" w:hAnsiTheme="minorHAnsi" w:cstheme="minorHAnsi"/>
                <w:b/>
                <w:color w:val="7030A0"/>
              </w:rPr>
              <w:t>en el auditor principal, EQCR,…</w:t>
            </w:r>
          </w:p>
          <w:p w:rsidR="00596C4E" w:rsidRPr="00596C4E" w:rsidRDefault="00596C4E" w:rsidP="008A17D1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t>Para los revisores externos se firmará el oportuno contrato de prestación de servicios, en el que se incluirá la cláusula de confidencialidad.</w:t>
            </w:r>
          </w:p>
        </w:tc>
      </w:tr>
      <w:tr w:rsidR="00596C4E" w:rsidRPr="00596C4E" w:rsidTr="008A17D1">
        <w:trPr>
          <w:jc w:val="right"/>
        </w:trPr>
        <w:tc>
          <w:tcPr>
            <w:tcW w:w="9284" w:type="dxa"/>
            <w:gridSpan w:val="3"/>
          </w:tcPr>
          <w:p w:rsidR="00596C4E" w:rsidRPr="00596C4E" w:rsidRDefault="00596C4E" w:rsidP="008A17D1">
            <w:pPr>
              <w:ind w:right="140"/>
              <w:jc w:val="both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lastRenderedPageBreak/>
              <w:t xml:space="preserve">3.- </w:t>
            </w:r>
            <w:r w:rsidRPr="00596C4E">
              <w:rPr>
                <w:rFonts w:asciiTheme="minorHAnsi" w:hAnsiTheme="minorHAnsi" w:cstheme="minorHAnsi"/>
                <w:u w:val="single"/>
              </w:rPr>
              <w:t>Plan de las revisiones.-</w:t>
            </w:r>
          </w:p>
          <w:p w:rsidR="00596C4E" w:rsidRPr="00596C4E" w:rsidRDefault="00596C4E" w:rsidP="008A17D1">
            <w:pPr>
              <w:ind w:left="281" w:right="140" w:firstLine="283"/>
              <w:jc w:val="both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t xml:space="preserve">La revisión se realizará con anterioridad a la firma del informe de auditoría, previa planificación de los documentos a revisar que constan en el </w:t>
            </w:r>
            <w:proofErr w:type="spellStart"/>
            <w:r w:rsidRPr="00596C4E">
              <w:rPr>
                <w:rFonts w:asciiTheme="minorHAnsi" w:hAnsiTheme="minorHAnsi" w:cstheme="minorHAnsi"/>
              </w:rPr>
              <w:t>Check</w:t>
            </w:r>
            <w:proofErr w:type="spellEnd"/>
            <w:r w:rsidRPr="00596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96C4E">
              <w:rPr>
                <w:rFonts w:asciiTheme="minorHAnsi" w:hAnsiTheme="minorHAnsi" w:cstheme="minorHAnsi"/>
              </w:rPr>
              <w:t>List</w:t>
            </w:r>
            <w:proofErr w:type="spellEnd"/>
            <w:r w:rsidRPr="00596C4E">
              <w:rPr>
                <w:rFonts w:asciiTheme="minorHAnsi" w:hAnsiTheme="minorHAnsi" w:cstheme="minorHAnsi"/>
              </w:rPr>
              <w:t xml:space="preserve"> adjunto, y mediante la aplicación del cuestionario </w:t>
            </w:r>
            <w:r w:rsidR="00AB5E41">
              <w:rPr>
                <w:rFonts w:asciiTheme="minorHAnsi" w:hAnsiTheme="minorHAnsi" w:cstheme="minorHAnsi"/>
                <w:b/>
                <w:color w:val="7030A0"/>
              </w:rPr>
              <w:t>VI.2</w:t>
            </w:r>
            <w:r w:rsidR="00B40DCC" w:rsidRPr="00B40DCC">
              <w:rPr>
                <w:rFonts w:asciiTheme="minorHAnsi" w:hAnsiTheme="minorHAnsi" w:cstheme="minorHAnsi"/>
                <w:b/>
                <w:color w:val="7030A0"/>
              </w:rPr>
              <w:t>.8</w:t>
            </w:r>
            <w:r w:rsidRPr="00B40DCC">
              <w:rPr>
                <w:rFonts w:asciiTheme="minorHAnsi" w:hAnsiTheme="minorHAnsi" w:cstheme="minorHAnsi"/>
                <w:b/>
                <w:color w:val="7030A0"/>
              </w:rPr>
              <w:t xml:space="preserve"> Cuestionario de revisión segunda firma RCCE</w:t>
            </w:r>
            <w:r w:rsidRPr="00596C4E">
              <w:rPr>
                <w:rFonts w:asciiTheme="minorHAnsi" w:hAnsiTheme="minorHAnsi" w:cstheme="minorHAnsi"/>
              </w:rPr>
              <w:t>, en el que se señala el objetivo y alcance de la RCCE, y los aspectos a revisar.</w:t>
            </w:r>
          </w:p>
          <w:p w:rsidR="00596C4E" w:rsidRPr="00596C4E" w:rsidRDefault="00596C4E" w:rsidP="008A17D1">
            <w:pPr>
              <w:ind w:left="281" w:right="140" w:firstLine="283"/>
              <w:jc w:val="both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t xml:space="preserve">El tiempo empleado en la realización de la revisión estará en función de la complejidad de la auditoria, y no deberá ser inferior a </w:t>
            </w:r>
            <w:r w:rsidR="000F27E1">
              <w:rPr>
                <w:rFonts w:asciiTheme="minorHAnsi" w:hAnsiTheme="minorHAnsi" w:cstheme="minorHAnsi"/>
              </w:rPr>
              <w:t xml:space="preserve">6 </w:t>
            </w:r>
            <w:r w:rsidRPr="00596C4E">
              <w:rPr>
                <w:rFonts w:asciiTheme="minorHAnsi" w:hAnsiTheme="minorHAnsi" w:cstheme="minorHAnsi"/>
              </w:rPr>
              <w:t>horas.</w:t>
            </w:r>
          </w:p>
          <w:p w:rsidR="00596C4E" w:rsidRPr="00596C4E" w:rsidRDefault="00596C4E" w:rsidP="008A17D1">
            <w:pPr>
              <w:ind w:left="281" w:right="140" w:firstLine="283"/>
              <w:jc w:val="both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t xml:space="preserve">Las diferencias de opinión que puedan surgir entre el responsable del encargo y el revisor de RCCE se resolverán aplicando las previsiones del MCCI, mediante consulta a terceros.  </w:t>
            </w:r>
          </w:p>
          <w:p w:rsidR="00596C4E" w:rsidRPr="00596C4E" w:rsidRDefault="00596C4E" w:rsidP="008A17D1">
            <w:pPr>
              <w:ind w:left="281" w:right="140" w:firstLine="283"/>
              <w:jc w:val="both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t xml:space="preserve">Las conclusiones del revisor se incluirán en un informe final de revisión de segunda firma. </w:t>
            </w:r>
          </w:p>
          <w:p w:rsidR="00596C4E" w:rsidRPr="00596C4E" w:rsidRDefault="00596C4E" w:rsidP="008A17D1">
            <w:pPr>
              <w:ind w:left="281" w:right="140" w:firstLine="283"/>
              <w:jc w:val="both"/>
              <w:rPr>
                <w:rFonts w:asciiTheme="minorHAnsi" w:hAnsiTheme="minorHAnsi" w:cstheme="minorHAnsi"/>
              </w:rPr>
            </w:pPr>
            <w:bookmarkStart w:id="0" w:name="_GoBack"/>
            <w:r w:rsidRPr="00596C4E">
              <w:rPr>
                <w:rFonts w:asciiTheme="minorHAnsi" w:hAnsiTheme="minorHAnsi" w:cstheme="minorHAnsi"/>
              </w:rPr>
              <w:t>No se firmará el informe de auditoría hasta que no haya concluido el proceso de RCCE</w:t>
            </w:r>
            <w:bookmarkEnd w:id="0"/>
            <w:r w:rsidRPr="00596C4E">
              <w:rPr>
                <w:rFonts w:asciiTheme="minorHAnsi" w:hAnsiTheme="minorHAnsi" w:cstheme="minorHAnsi"/>
              </w:rPr>
              <w:t>.</w:t>
            </w:r>
          </w:p>
        </w:tc>
      </w:tr>
      <w:tr w:rsidR="00596C4E" w:rsidRPr="00596C4E" w:rsidTr="008A17D1">
        <w:trPr>
          <w:jc w:val="right"/>
        </w:trPr>
        <w:tc>
          <w:tcPr>
            <w:tcW w:w="9284" w:type="dxa"/>
            <w:gridSpan w:val="3"/>
          </w:tcPr>
          <w:p w:rsidR="00596C4E" w:rsidRPr="00596C4E" w:rsidRDefault="00596C4E" w:rsidP="008A17D1">
            <w:pPr>
              <w:ind w:left="139" w:right="140"/>
              <w:rPr>
                <w:rFonts w:asciiTheme="minorHAnsi" w:hAnsiTheme="minorHAnsi" w:cstheme="minorHAnsi"/>
                <w:u w:val="single"/>
              </w:rPr>
            </w:pPr>
            <w:r w:rsidRPr="00596C4E">
              <w:rPr>
                <w:rFonts w:asciiTheme="minorHAnsi" w:hAnsiTheme="minorHAnsi" w:cstheme="minorHAnsi"/>
              </w:rPr>
              <w:t xml:space="preserve">4. </w:t>
            </w:r>
            <w:r w:rsidRPr="00596C4E">
              <w:rPr>
                <w:rFonts w:asciiTheme="minorHAnsi" w:hAnsiTheme="minorHAnsi" w:cstheme="minorHAnsi"/>
                <w:u w:val="single"/>
              </w:rPr>
              <w:t>Planificación de los documentos a examinar.</w:t>
            </w:r>
          </w:p>
          <w:p w:rsidR="00596C4E" w:rsidRDefault="00596C4E" w:rsidP="008A17D1">
            <w:pPr>
              <w:ind w:left="281" w:right="140" w:firstLine="283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t xml:space="preserve">En Anexo adjunto se concreta el </w:t>
            </w:r>
            <w:r w:rsidR="00B40DCC" w:rsidRPr="00B40DCC">
              <w:rPr>
                <w:rFonts w:asciiTheme="minorHAnsi" w:hAnsiTheme="minorHAnsi" w:cstheme="minorHAnsi"/>
                <w:b/>
                <w:color w:val="7030A0"/>
              </w:rPr>
              <w:t xml:space="preserve">VI.2.7 </w:t>
            </w:r>
            <w:proofErr w:type="spellStart"/>
            <w:r w:rsidRPr="00B40DCC">
              <w:rPr>
                <w:rFonts w:asciiTheme="minorHAnsi" w:hAnsiTheme="minorHAnsi" w:cstheme="minorHAnsi"/>
                <w:b/>
                <w:color w:val="7030A0"/>
              </w:rPr>
              <w:t>Check</w:t>
            </w:r>
            <w:proofErr w:type="spellEnd"/>
            <w:r w:rsidRPr="00B40DCC">
              <w:rPr>
                <w:rFonts w:asciiTheme="minorHAnsi" w:hAnsiTheme="minorHAnsi" w:cstheme="minorHAnsi"/>
                <w:b/>
                <w:color w:val="7030A0"/>
              </w:rPr>
              <w:t xml:space="preserve"> </w:t>
            </w:r>
            <w:proofErr w:type="spellStart"/>
            <w:r w:rsidRPr="00B40DCC">
              <w:rPr>
                <w:rFonts w:asciiTheme="minorHAnsi" w:hAnsiTheme="minorHAnsi" w:cstheme="minorHAnsi"/>
                <w:b/>
                <w:color w:val="7030A0"/>
              </w:rPr>
              <w:t>List</w:t>
            </w:r>
            <w:proofErr w:type="spellEnd"/>
            <w:r w:rsidRPr="00B40DCC">
              <w:rPr>
                <w:rFonts w:asciiTheme="minorHAnsi" w:hAnsiTheme="minorHAnsi" w:cstheme="minorHAnsi"/>
                <w:b/>
                <w:color w:val="7030A0"/>
              </w:rPr>
              <w:t xml:space="preserve"> de documentos a examinar</w:t>
            </w:r>
            <w:r w:rsidRPr="00596C4E">
              <w:rPr>
                <w:rFonts w:asciiTheme="minorHAnsi" w:hAnsiTheme="minorHAnsi" w:cstheme="minorHAnsi"/>
              </w:rPr>
              <w:t>.</w:t>
            </w:r>
          </w:p>
          <w:p w:rsidR="00EE3F9F" w:rsidRPr="00EE3F9F" w:rsidRDefault="00EE3F9F" w:rsidP="00EE3F9F">
            <w:pPr>
              <w:numPr>
                <w:ilvl w:val="0"/>
                <w:numId w:val="15"/>
              </w:numPr>
              <w:spacing w:after="0" w:line="240" w:lineRule="auto"/>
              <w:ind w:right="140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EE3F9F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CCAA de la auditada e Informe de gestión</w:t>
            </w:r>
          </w:p>
          <w:p w:rsidR="00EE3F9F" w:rsidRPr="00EE3F9F" w:rsidRDefault="00EE3F9F" w:rsidP="00EE3F9F">
            <w:pPr>
              <w:numPr>
                <w:ilvl w:val="0"/>
                <w:numId w:val="15"/>
              </w:numPr>
              <w:spacing w:after="0" w:line="240" w:lineRule="auto"/>
              <w:ind w:right="140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EE3F9F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Informe de auditoría propuesto</w:t>
            </w:r>
          </w:p>
          <w:p w:rsidR="00EE3F9F" w:rsidRPr="00EE3F9F" w:rsidRDefault="00EE3F9F" w:rsidP="00EE3F9F">
            <w:pPr>
              <w:numPr>
                <w:ilvl w:val="0"/>
                <w:numId w:val="15"/>
              </w:numPr>
              <w:spacing w:after="0" w:line="240" w:lineRule="auto"/>
              <w:ind w:right="140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EE3F9F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Área de Planificación.</w:t>
            </w:r>
          </w:p>
          <w:p w:rsidR="00EE3F9F" w:rsidRPr="00EE3F9F" w:rsidRDefault="00EE3F9F" w:rsidP="00EE3F9F">
            <w:pPr>
              <w:numPr>
                <w:ilvl w:val="1"/>
                <w:numId w:val="15"/>
              </w:numPr>
              <w:spacing w:after="0" w:line="240" w:lineRule="auto"/>
              <w:ind w:right="140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EE3F9F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Plan global</w:t>
            </w:r>
          </w:p>
          <w:p w:rsidR="00EE3F9F" w:rsidRPr="00EE3F9F" w:rsidRDefault="00EE3F9F" w:rsidP="00EE3F9F">
            <w:pPr>
              <w:numPr>
                <w:ilvl w:val="1"/>
                <w:numId w:val="15"/>
              </w:numPr>
              <w:spacing w:after="0" w:line="240" w:lineRule="auto"/>
              <w:ind w:right="140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EE3F9F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Evaluación de las partidas significativas</w:t>
            </w:r>
          </w:p>
          <w:p w:rsidR="00EE3F9F" w:rsidRPr="00EE3F9F" w:rsidRDefault="00EE3F9F" w:rsidP="00EE3F9F">
            <w:pPr>
              <w:numPr>
                <w:ilvl w:val="1"/>
                <w:numId w:val="15"/>
              </w:numPr>
              <w:spacing w:after="0" w:line="240" w:lineRule="auto"/>
              <w:ind w:right="140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EE3F9F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Evaluación del Control Interno</w:t>
            </w:r>
          </w:p>
          <w:p w:rsidR="00EE3F9F" w:rsidRPr="00EE3F9F" w:rsidRDefault="00EE3F9F" w:rsidP="00EE3F9F">
            <w:pPr>
              <w:numPr>
                <w:ilvl w:val="1"/>
                <w:numId w:val="15"/>
              </w:numPr>
              <w:spacing w:after="0" w:line="240" w:lineRule="auto"/>
              <w:ind w:right="140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EE3F9F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Análisis de riesgos</w:t>
            </w:r>
          </w:p>
          <w:p w:rsidR="00EE3F9F" w:rsidRPr="00EE3F9F" w:rsidRDefault="00EE3F9F" w:rsidP="00EE3F9F">
            <w:pPr>
              <w:numPr>
                <w:ilvl w:val="1"/>
                <w:numId w:val="15"/>
              </w:numPr>
              <w:spacing w:after="0" w:line="240" w:lineRule="auto"/>
              <w:ind w:right="140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EE3F9F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Determinación de las cifras de importancia relativa</w:t>
            </w:r>
          </w:p>
          <w:p w:rsidR="00EE3F9F" w:rsidRPr="00EE3F9F" w:rsidRDefault="00EE3F9F" w:rsidP="00EE3F9F">
            <w:pPr>
              <w:numPr>
                <w:ilvl w:val="0"/>
                <w:numId w:val="15"/>
              </w:numPr>
              <w:spacing w:after="0" w:line="240" w:lineRule="auto"/>
              <w:ind w:right="140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EE3F9F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Documentación acreditativa del cumplimiento de los requerimientos sobre independencia. (Sólo EIP)</w:t>
            </w:r>
          </w:p>
          <w:p w:rsidR="00EE3F9F" w:rsidRPr="00EE3F9F" w:rsidRDefault="00EE3F9F" w:rsidP="00EE3F9F">
            <w:pPr>
              <w:numPr>
                <w:ilvl w:val="1"/>
                <w:numId w:val="15"/>
              </w:numPr>
              <w:spacing w:after="0" w:line="240" w:lineRule="auto"/>
              <w:ind w:right="140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EE3F9F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Declaraciones de independencia, de la firma, el auditor principal, equipo, otro personal implicado, y miembros de la red.</w:t>
            </w:r>
          </w:p>
          <w:p w:rsidR="00EE3F9F" w:rsidRPr="00EE3F9F" w:rsidRDefault="00EE3F9F" w:rsidP="00EE3F9F">
            <w:pPr>
              <w:numPr>
                <w:ilvl w:val="1"/>
                <w:numId w:val="15"/>
              </w:numPr>
              <w:spacing w:after="0" w:line="240" w:lineRule="auto"/>
              <w:ind w:right="140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EE3F9F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Comunicación del equipo de auditoría.</w:t>
            </w:r>
          </w:p>
          <w:p w:rsidR="00EE3F9F" w:rsidRPr="00EE3F9F" w:rsidRDefault="00EE3F9F" w:rsidP="00EE3F9F">
            <w:pPr>
              <w:numPr>
                <w:ilvl w:val="0"/>
                <w:numId w:val="15"/>
              </w:numPr>
              <w:spacing w:after="0" w:line="240" w:lineRule="auto"/>
              <w:ind w:right="140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EE3F9F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Expediente de resolución de cuestiones controvertidas mediante consultas internas o externas (IP)</w:t>
            </w:r>
          </w:p>
          <w:p w:rsidR="00EE3F9F" w:rsidRPr="00EE3F9F" w:rsidRDefault="00EE3F9F" w:rsidP="00EE3F9F">
            <w:pPr>
              <w:numPr>
                <w:ilvl w:val="0"/>
                <w:numId w:val="15"/>
              </w:numPr>
              <w:spacing w:after="0" w:line="240" w:lineRule="auto"/>
              <w:ind w:right="140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EE3F9F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Expediente de resolución de diferencias de opinión</w:t>
            </w:r>
          </w:p>
          <w:p w:rsidR="00EE3F9F" w:rsidRPr="00EE3F9F" w:rsidRDefault="00EE3F9F" w:rsidP="00EE3F9F">
            <w:pPr>
              <w:numPr>
                <w:ilvl w:val="0"/>
                <w:numId w:val="15"/>
              </w:numPr>
              <w:spacing w:after="0" w:line="240" w:lineRule="auto"/>
              <w:ind w:right="140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EE3F9F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Ficha de ajustes y reclasificaciones</w:t>
            </w:r>
          </w:p>
          <w:p w:rsidR="00EE3F9F" w:rsidRPr="00EE3F9F" w:rsidRDefault="00EE3F9F" w:rsidP="00EE3F9F">
            <w:pPr>
              <w:numPr>
                <w:ilvl w:val="0"/>
                <w:numId w:val="15"/>
              </w:numPr>
              <w:spacing w:after="0" w:line="240" w:lineRule="auto"/>
              <w:ind w:right="140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EE3F9F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Memorando de cuestiones significativas o juicios relevantes con posible efecto en la opinión de la auditoria.</w:t>
            </w:r>
          </w:p>
          <w:p w:rsidR="00EE3F9F" w:rsidRPr="00EE3F9F" w:rsidRDefault="00EE3F9F" w:rsidP="00EE3F9F">
            <w:pPr>
              <w:numPr>
                <w:ilvl w:val="0"/>
                <w:numId w:val="15"/>
              </w:numPr>
              <w:spacing w:after="0" w:line="240" w:lineRule="auto"/>
              <w:ind w:right="140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EE3F9F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lastRenderedPageBreak/>
              <w:t>Memorando de conclusiones de las áreas calificadas de significativas, o de aquellas en las que se hayan manifestado juicios con posible efecto en la opinión.</w:t>
            </w:r>
          </w:p>
          <w:p w:rsidR="00EE3F9F" w:rsidRPr="00EE3F9F" w:rsidRDefault="00EE3F9F" w:rsidP="00EE3F9F">
            <w:pPr>
              <w:numPr>
                <w:ilvl w:val="0"/>
                <w:numId w:val="15"/>
              </w:numPr>
              <w:spacing w:after="0" w:line="240" w:lineRule="auto"/>
              <w:ind w:right="140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EE3F9F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Procesos de verificación de las CCAA e Informe de gestión</w:t>
            </w:r>
          </w:p>
          <w:p w:rsidR="00EE3F9F" w:rsidRPr="00EE3F9F" w:rsidRDefault="00EE3F9F" w:rsidP="00EE3F9F">
            <w:pPr>
              <w:numPr>
                <w:ilvl w:val="0"/>
                <w:numId w:val="15"/>
              </w:numPr>
              <w:spacing w:after="0" w:line="240" w:lineRule="auto"/>
              <w:ind w:right="140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EE3F9F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Área de terminación de la auditoria.</w:t>
            </w:r>
          </w:p>
          <w:p w:rsidR="00EE3F9F" w:rsidRPr="00EE3F9F" w:rsidRDefault="00EE3F9F" w:rsidP="00EE3F9F">
            <w:pPr>
              <w:numPr>
                <w:ilvl w:val="0"/>
                <w:numId w:val="15"/>
              </w:numPr>
              <w:spacing w:after="0" w:line="240" w:lineRule="auto"/>
              <w:ind w:right="140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EE3F9F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Procesos de verificación del contenido del informe de auditoría.</w:t>
            </w:r>
          </w:p>
          <w:p w:rsidR="00EE3F9F" w:rsidRPr="00EE3F9F" w:rsidRDefault="00EE3F9F" w:rsidP="00EE3F9F">
            <w:pPr>
              <w:numPr>
                <w:ilvl w:val="0"/>
                <w:numId w:val="15"/>
              </w:numPr>
              <w:spacing w:after="0" w:line="240" w:lineRule="auto"/>
              <w:ind w:right="140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EE3F9F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Otras específicas de la revisión…</w:t>
            </w:r>
          </w:p>
          <w:p w:rsidR="00EE3F9F" w:rsidRPr="00EE3F9F" w:rsidRDefault="00EE3F9F" w:rsidP="00EE3F9F">
            <w:pPr>
              <w:spacing w:after="0" w:line="240" w:lineRule="auto"/>
              <w:ind w:right="140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  <w:p w:rsidR="00EE3F9F" w:rsidRDefault="00EE3F9F" w:rsidP="008A17D1">
            <w:pPr>
              <w:ind w:left="281" w:right="140" w:firstLine="283"/>
              <w:rPr>
                <w:rFonts w:asciiTheme="minorHAnsi" w:hAnsiTheme="minorHAnsi" w:cstheme="minorHAnsi"/>
              </w:rPr>
            </w:pPr>
          </w:p>
          <w:p w:rsidR="00EE3F9F" w:rsidRPr="00596C4E" w:rsidRDefault="00EE3F9F" w:rsidP="008A17D1">
            <w:pPr>
              <w:ind w:left="281" w:right="140" w:firstLine="283"/>
              <w:rPr>
                <w:rFonts w:asciiTheme="minorHAnsi" w:hAnsiTheme="minorHAnsi" w:cstheme="minorHAnsi"/>
              </w:rPr>
            </w:pPr>
          </w:p>
        </w:tc>
      </w:tr>
    </w:tbl>
    <w:p w:rsidR="00596C4E" w:rsidRPr="00596C4E" w:rsidRDefault="00596C4E" w:rsidP="00596C4E">
      <w:pPr>
        <w:ind w:right="140"/>
        <w:rPr>
          <w:rFonts w:asciiTheme="minorHAnsi" w:hAnsiTheme="minorHAnsi" w:cstheme="minorHAnsi"/>
        </w:rPr>
      </w:pPr>
    </w:p>
    <w:sectPr w:rsidR="00596C4E" w:rsidRPr="00596C4E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A662B5">
      <w:rPr>
        <w:noProof/>
      </w:rPr>
      <w:t>3</w:t>
    </w:r>
    <w:r w:rsidR="00D10FA0">
      <w:rPr>
        <w:noProof/>
      </w:rPr>
      <w:fldChar w:fldCharType="end"/>
    </w:r>
  </w:p>
  <w:p w:rsidR="00B415B7" w:rsidRDefault="00047110">
    <w:pPr>
      <w:pStyle w:val="Piedepgina"/>
    </w:pPr>
    <w:r>
      <w:rPr>
        <w:noProof/>
        <w:lang w:eastAsia="es-ES"/>
      </w:rPr>
      <w:drawing>
        <wp:inline distT="0" distB="0" distL="0" distR="0" wp14:anchorId="07F7FE85" wp14:editId="4FEBF667">
          <wp:extent cx="5400040" cy="159719"/>
          <wp:effectExtent l="0" t="0" r="0" b="0"/>
          <wp:docPr id="3" name="Imagen 3" descr="logo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9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B415B7" w:rsidP="00047110">
    <w:pPr>
      <w:pStyle w:val="Encabezado"/>
      <w:jc w:val="center"/>
    </w:pPr>
  </w:p>
  <w:p w:rsidR="00047110" w:rsidRDefault="006C102B" w:rsidP="006C102B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1162050" cy="1010854"/>
          <wp:effectExtent l="0" t="0" r="0" b="0"/>
          <wp:docPr id="2" name="Imagen 2" descr="Sello 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llo A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610" cy="102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395657C0"/>
    <w:multiLevelType w:val="hybridMultilevel"/>
    <w:tmpl w:val="6994C8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0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1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4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13"/>
  </w:num>
  <w:num w:numId="13">
    <w:abstractNumId w:val="5"/>
  </w:num>
  <w:num w:numId="14">
    <w:abstractNumId w:val="1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0F27E1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412880"/>
    <w:rsid w:val="004C675A"/>
    <w:rsid w:val="004E705A"/>
    <w:rsid w:val="004F2F42"/>
    <w:rsid w:val="00534EFB"/>
    <w:rsid w:val="00564437"/>
    <w:rsid w:val="005945E3"/>
    <w:rsid w:val="00596099"/>
    <w:rsid w:val="00596C4E"/>
    <w:rsid w:val="00693C11"/>
    <w:rsid w:val="006A2CAC"/>
    <w:rsid w:val="006C102B"/>
    <w:rsid w:val="007C65AB"/>
    <w:rsid w:val="00820B4F"/>
    <w:rsid w:val="00832A56"/>
    <w:rsid w:val="008E3DE9"/>
    <w:rsid w:val="009207A7"/>
    <w:rsid w:val="00961E7A"/>
    <w:rsid w:val="0096661B"/>
    <w:rsid w:val="00967D75"/>
    <w:rsid w:val="00987EB0"/>
    <w:rsid w:val="009A54C7"/>
    <w:rsid w:val="009C6CBF"/>
    <w:rsid w:val="00A22367"/>
    <w:rsid w:val="00A52F0D"/>
    <w:rsid w:val="00A662B5"/>
    <w:rsid w:val="00A81C9C"/>
    <w:rsid w:val="00AA6107"/>
    <w:rsid w:val="00AB5E41"/>
    <w:rsid w:val="00AE5187"/>
    <w:rsid w:val="00B40DCC"/>
    <w:rsid w:val="00B415B7"/>
    <w:rsid w:val="00B77BF4"/>
    <w:rsid w:val="00BF4CD4"/>
    <w:rsid w:val="00C15ADD"/>
    <w:rsid w:val="00C25F2A"/>
    <w:rsid w:val="00CB50C2"/>
    <w:rsid w:val="00CF2721"/>
    <w:rsid w:val="00D10FA0"/>
    <w:rsid w:val="00D44078"/>
    <w:rsid w:val="00DA3DDC"/>
    <w:rsid w:val="00DD38E5"/>
    <w:rsid w:val="00E103BA"/>
    <w:rsid w:val="00E27E06"/>
    <w:rsid w:val="00E3554D"/>
    <w:rsid w:val="00E40029"/>
    <w:rsid w:val="00E555A1"/>
    <w:rsid w:val="00E87B35"/>
    <w:rsid w:val="00EB5306"/>
    <w:rsid w:val="00EE3F9F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rsid w:val="00596C4E"/>
    <w:pPr>
      <w:spacing w:after="120" w:line="240" w:lineRule="auto"/>
    </w:pPr>
    <w:rPr>
      <w:rFonts w:ascii="Book Antiqua" w:eastAsia="Times New Roman" w:hAnsi="Book Antiqua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6C4E"/>
    <w:rPr>
      <w:rFonts w:ascii="Book Antiqua" w:eastAsia="Times New Roman" w:hAnsi="Book Antiqua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566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Usuario de Windows</cp:lastModifiedBy>
  <cp:revision>4</cp:revision>
  <dcterms:created xsi:type="dcterms:W3CDTF">2018-09-18T11:20:00Z</dcterms:created>
  <dcterms:modified xsi:type="dcterms:W3CDTF">2018-09-26T16:16:00Z</dcterms:modified>
</cp:coreProperties>
</file>