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5E" w:rsidRPr="002B405E" w:rsidRDefault="00885FA4" w:rsidP="002B405E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VII.2.9</w:t>
      </w:r>
      <w:r w:rsidR="002B405E" w:rsidRPr="002B405E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 xml:space="preserve"> COMUNICACIÓN DE LOS RESUL</w:t>
      </w:r>
      <w:bookmarkStart w:id="0" w:name="_GoBack"/>
      <w:bookmarkEnd w:id="0"/>
      <w:r w:rsidR="002B405E" w:rsidRPr="002B405E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TADOS DEL SEGUIMIENTO</w:t>
      </w:r>
      <w:r w:rsidR="002B405E" w:rsidRPr="002B405E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br/>
        <w:t>DEL SISTEMA DE CONTROL DE CALIDAD</w:t>
      </w:r>
    </w:p>
    <w:p w:rsidR="002B405E" w:rsidRPr="002B405E" w:rsidRDefault="002B405E" w:rsidP="002B405E">
      <w:pPr>
        <w:jc w:val="center"/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>Fecha de elaboración:</w:t>
      </w:r>
      <w:r w:rsidR="00885FA4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2B405E" w:rsidRPr="002B405E" w:rsidRDefault="002B405E" w:rsidP="002B405E">
      <w:pPr>
        <w:rPr>
          <w:rFonts w:asciiTheme="minorHAnsi" w:hAnsiTheme="minorHAnsi" w:cstheme="minorHAnsi"/>
          <w:lang w:eastAsia="es-ES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>Plan</w:t>
      </w:r>
      <w:r w:rsidRPr="002B405E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B405E">
        <w:rPr>
          <w:rFonts w:asciiTheme="minorHAnsi" w:hAnsiTheme="minorHAnsi" w:cstheme="minorHAnsi"/>
          <w:sz w:val="22"/>
          <w:szCs w:val="22"/>
        </w:rPr>
        <w:t>de seguimiento afecto:</w:t>
      </w:r>
    </w:p>
    <w:p w:rsidR="002B405E" w:rsidRPr="002B405E" w:rsidRDefault="002B405E" w:rsidP="002B405E">
      <w:pPr>
        <w:rPr>
          <w:rFonts w:asciiTheme="minorHAnsi" w:hAnsiTheme="minorHAnsi" w:cstheme="minorHAnsi"/>
          <w:lang w:eastAsia="es-ES"/>
        </w:rPr>
      </w:pPr>
    </w:p>
    <w:p w:rsidR="002B405E" w:rsidRPr="002B405E" w:rsidRDefault="002B405E" w:rsidP="002B405E">
      <w:pPr>
        <w:rPr>
          <w:rFonts w:asciiTheme="minorHAnsi" w:hAnsiTheme="minorHAnsi" w:cstheme="minorHAnsi"/>
          <w:b/>
          <w:bCs/>
          <w:lang w:eastAsia="es-ES"/>
        </w:rPr>
      </w:pPr>
      <w:r w:rsidRPr="002B405E">
        <w:rPr>
          <w:rFonts w:asciiTheme="minorHAnsi" w:hAnsiTheme="minorHAnsi" w:cstheme="minorHAnsi"/>
          <w:b/>
          <w:bCs/>
          <w:lang w:eastAsia="es-ES"/>
        </w:rPr>
        <w:t>Período anual:</w:t>
      </w: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Procedimientos de seguimiento utilizados: 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Conclusiones obtenidas de los procedimientos de seguimiento: 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En su caso, descripción de las deficiencias sistémicas o repetitivas, o de otras deficiencias significativas, así como de las medidas adoptadas para solucionar o para corregir dichas deficiencias: 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lastRenderedPageBreak/>
        <w:t>En su caso, previsión de acciones de mejora para el futuro:</w:t>
      </w:r>
    </w:p>
    <w:p w:rsidR="002B405E" w:rsidRDefault="002B405E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885FA4" w:rsidRPr="002B405E" w:rsidRDefault="00885FA4" w:rsidP="0088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 xml:space="preserve">Firma Responsable: </w:t>
      </w:r>
    </w:p>
    <w:p w:rsidR="002B405E" w:rsidRPr="002B405E" w:rsidRDefault="002B405E" w:rsidP="002B405E">
      <w:pPr>
        <w:rPr>
          <w:rFonts w:asciiTheme="minorHAnsi" w:hAnsiTheme="minorHAnsi" w:cstheme="minorHAnsi"/>
        </w:rPr>
      </w:pPr>
    </w:p>
    <w:p w:rsidR="002B405E" w:rsidRPr="002B405E" w:rsidRDefault="002B405E" w:rsidP="002B405E">
      <w:pPr>
        <w:pStyle w:val="Ttulo8"/>
        <w:rPr>
          <w:rFonts w:asciiTheme="minorHAnsi" w:hAnsiTheme="minorHAnsi" w:cstheme="minorHAnsi"/>
          <w:sz w:val="22"/>
          <w:szCs w:val="22"/>
        </w:rPr>
      </w:pPr>
      <w:r w:rsidRPr="002B405E">
        <w:rPr>
          <w:rFonts w:asciiTheme="minorHAnsi" w:hAnsiTheme="minorHAnsi" w:cstheme="minorHAnsi"/>
          <w:sz w:val="22"/>
          <w:szCs w:val="22"/>
        </w:rPr>
        <w:t>Fecha de comunicación a socios y personal:</w:t>
      </w:r>
    </w:p>
    <w:p w:rsidR="002B405E" w:rsidRPr="002B405E" w:rsidRDefault="002B405E" w:rsidP="002B405E">
      <w:pP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</w:pPr>
    </w:p>
    <w:p w:rsidR="00047110" w:rsidRPr="002B405E" w:rsidRDefault="00047110" w:rsidP="00E555A1">
      <w:pPr>
        <w:rPr>
          <w:rFonts w:asciiTheme="minorHAnsi" w:hAnsiTheme="minorHAnsi" w:cstheme="minorHAnsi"/>
          <w:lang w:val="es-ES_tradnl"/>
        </w:rPr>
      </w:pPr>
    </w:p>
    <w:sectPr w:rsidR="00047110" w:rsidRPr="002B405E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C4" w:rsidRDefault="00027DC4" w:rsidP="00564437">
      <w:pPr>
        <w:spacing w:after="0" w:line="240" w:lineRule="auto"/>
      </w:pPr>
      <w:r>
        <w:separator/>
      </w:r>
    </w:p>
  </w:endnote>
  <w:endnote w:type="continuationSeparator" w:id="0">
    <w:p w:rsidR="00027DC4" w:rsidRDefault="00027DC4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661FD8">
      <w:fldChar w:fldCharType="begin"/>
    </w:r>
    <w:r w:rsidR="00D10FA0">
      <w:instrText>PAGE   \* MERGEFORMAT</w:instrText>
    </w:r>
    <w:r w:rsidR="00661FD8">
      <w:fldChar w:fldCharType="separate"/>
    </w:r>
    <w:r w:rsidR="009D3D32">
      <w:rPr>
        <w:noProof/>
      </w:rPr>
      <w:t>2</w:t>
    </w:r>
    <w:r w:rsidR="00661FD8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C4" w:rsidRDefault="00027DC4" w:rsidP="00564437">
      <w:pPr>
        <w:spacing w:after="0" w:line="240" w:lineRule="auto"/>
      </w:pPr>
      <w:r>
        <w:separator/>
      </w:r>
    </w:p>
  </w:footnote>
  <w:footnote w:type="continuationSeparator" w:id="0">
    <w:p w:rsidR="00027DC4" w:rsidRDefault="00027DC4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9D3D32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84E1E1C" wp14:editId="37E5C19C">
          <wp:extent cx="1390650" cy="12119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33" cy="121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E5"/>
    <w:rsid w:val="00027DC4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B405E"/>
    <w:rsid w:val="00412880"/>
    <w:rsid w:val="004C675A"/>
    <w:rsid w:val="004E705A"/>
    <w:rsid w:val="004F2F42"/>
    <w:rsid w:val="00534EFB"/>
    <w:rsid w:val="00564437"/>
    <w:rsid w:val="005945E3"/>
    <w:rsid w:val="00596099"/>
    <w:rsid w:val="00661FD8"/>
    <w:rsid w:val="00693C11"/>
    <w:rsid w:val="006A2CAC"/>
    <w:rsid w:val="007C65AB"/>
    <w:rsid w:val="00820B4F"/>
    <w:rsid w:val="00832A56"/>
    <w:rsid w:val="00885FA4"/>
    <w:rsid w:val="008E3DE9"/>
    <w:rsid w:val="009207A7"/>
    <w:rsid w:val="00961E7A"/>
    <w:rsid w:val="0096661B"/>
    <w:rsid w:val="00967D75"/>
    <w:rsid w:val="00987EB0"/>
    <w:rsid w:val="009A54C7"/>
    <w:rsid w:val="009C6CBF"/>
    <w:rsid w:val="009D3D32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9CBE5784-7FD8-49D5-95E0-CEAC359D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2B405E"/>
    <w:pPr>
      <w:keepNext/>
      <w:spacing w:after="0" w:line="240" w:lineRule="auto"/>
      <w:outlineLvl w:val="7"/>
    </w:pPr>
    <w:rPr>
      <w:rFonts w:ascii="Tahoma" w:eastAsia="Times New Roman" w:hAnsi="Tahoma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9"/>
    <w:rsid w:val="002B405E"/>
    <w:rPr>
      <w:rFonts w:ascii="Tahoma" w:eastAsia="Times New Roman" w:hAnsi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García</dc:creator>
  <cp:lastModifiedBy>practicas</cp:lastModifiedBy>
  <cp:revision>4</cp:revision>
  <dcterms:created xsi:type="dcterms:W3CDTF">2017-01-11T16:26:00Z</dcterms:created>
  <dcterms:modified xsi:type="dcterms:W3CDTF">2017-06-22T12:10:00Z</dcterms:modified>
</cp:coreProperties>
</file>