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D6" w:rsidRPr="00D35F45" w:rsidRDefault="00203778" w:rsidP="00814ED6">
      <w:pPr>
        <w:spacing w:after="0" w:line="240" w:lineRule="auto"/>
        <w:ind w:hanging="426"/>
        <w:jc w:val="center"/>
        <w:rPr>
          <w:b/>
          <w:color w:val="7030A0"/>
          <w:sz w:val="24"/>
          <w:szCs w:val="24"/>
          <w:lang w:eastAsia="es-ES"/>
        </w:rPr>
      </w:pPr>
      <w:r>
        <w:rPr>
          <w:b/>
          <w:color w:val="7030A0"/>
          <w:sz w:val="24"/>
          <w:szCs w:val="24"/>
          <w:lang w:eastAsia="es-ES"/>
        </w:rPr>
        <w:t>III.</w:t>
      </w:r>
      <w:r w:rsidR="00835C40">
        <w:rPr>
          <w:b/>
          <w:color w:val="7030A0"/>
          <w:sz w:val="24"/>
          <w:szCs w:val="24"/>
          <w:lang w:eastAsia="es-ES"/>
        </w:rPr>
        <w:t>2</w:t>
      </w:r>
      <w:bookmarkStart w:id="0" w:name="_GoBack"/>
      <w:bookmarkEnd w:id="0"/>
      <w:r>
        <w:rPr>
          <w:b/>
          <w:color w:val="7030A0"/>
          <w:sz w:val="24"/>
          <w:szCs w:val="24"/>
          <w:lang w:eastAsia="es-ES"/>
        </w:rPr>
        <w:t xml:space="preserve">.2 </w:t>
      </w:r>
      <w:r w:rsidR="00814ED6" w:rsidRPr="00D35F45">
        <w:rPr>
          <w:b/>
          <w:color w:val="7030A0"/>
          <w:sz w:val="24"/>
          <w:szCs w:val="24"/>
          <w:lang w:eastAsia="es-ES"/>
        </w:rPr>
        <w:t xml:space="preserve"> LISTADO DE LA CARTERA DE CLIENTES Y ENCARGOS</w:t>
      </w:r>
    </w:p>
    <w:p w:rsidR="00814ED6" w:rsidRPr="00814ED6" w:rsidRDefault="00814ED6" w:rsidP="00814ED6">
      <w:pPr>
        <w:spacing w:after="0" w:line="240" w:lineRule="auto"/>
        <w:ind w:hanging="426"/>
        <w:jc w:val="both"/>
        <w:rPr>
          <w:i/>
          <w:sz w:val="24"/>
          <w:szCs w:val="24"/>
          <w:lang w:eastAsia="es-ES"/>
        </w:rPr>
      </w:pPr>
    </w:p>
    <w:p w:rsidR="00814ED6" w:rsidRPr="00814ED6" w:rsidRDefault="00814ED6" w:rsidP="00814ED6">
      <w:pPr>
        <w:spacing w:after="0" w:line="240" w:lineRule="auto"/>
        <w:jc w:val="both"/>
        <w:rPr>
          <w:i/>
          <w:sz w:val="24"/>
          <w:szCs w:val="24"/>
          <w:lang w:eastAsia="es-ES"/>
        </w:rPr>
      </w:pPr>
      <w:r>
        <w:rPr>
          <w:i/>
          <w:sz w:val="24"/>
          <w:szCs w:val="24"/>
          <w:lang w:eastAsia="es-ES"/>
        </w:rPr>
        <w:t xml:space="preserve">El presente listado </w:t>
      </w:r>
      <w:r w:rsidRPr="00814ED6">
        <w:rPr>
          <w:i/>
          <w:sz w:val="24"/>
          <w:szCs w:val="24"/>
          <w:lang w:eastAsia="es-ES"/>
        </w:rPr>
        <w:t xml:space="preserve"> </w:t>
      </w:r>
      <w:r w:rsidRPr="00203778">
        <w:rPr>
          <w:b/>
          <w:i/>
          <w:sz w:val="24"/>
          <w:szCs w:val="24"/>
          <w:lang w:eastAsia="es-ES"/>
        </w:rPr>
        <w:t>deberán conocerlo</w:t>
      </w:r>
      <w:r w:rsidRPr="00814ED6">
        <w:rPr>
          <w:i/>
          <w:sz w:val="24"/>
          <w:szCs w:val="24"/>
          <w:lang w:eastAsia="es-ES"/>
        </w:rPr>
        <w:t xml:space="preserve">: el </w:t>
      </w:r>
      <w:r w:rsidRPr="00203778">
        <w:rPr>
          <w:b/>
          <w:i/>
          <w:sz w:val="24"/>
          <w:szCs w:val="24"/>
          <w:lang w:eastAsia="es-ES"/>
        </w:rPr>
        <w:t>auditor titular, el representante de la sociedad de auditoria, los auditores asignados a los encargos, y el resto de personal implicado, así  como los familiares de todos ellos</w:t>
      </w:r>
      <w:r w:rsidRPr="00814ED6">
        <w:rPr>
          <w:i/>
          <w:sz w:val="24"/>
          <w:szCs w:val="24"/>
          <w:lang w:eastAsia="es-ES"/>
        </w:rPr>
        <w:t>, a los efectos de que puedan manifestarse sobre sus relaciones con dichos clientes y sus extensiones subjetivas, y poder valorar la concurrencia de posibles amenazas o incompatibilidades a la independencia de la firma, del auditor asignado o del personal que participe en cada trabajo.</w:t>
      </w:r>
    </w:p>
    <w:p w:rsidR="00814ED6" w:rsidRPr="00814ED6" w:rsidRDefault="00814ED6" w:rsidP="00814ED6">
      <w:pPr>
        <w:spacing w:after="0" w:line="240" w:lineRule="auto"/>
        <w:jc w:val="both"/>
        <w:rPr>
          <w:i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6370"/>
      </w:tblGrid>
      <w:tr w:rsidR="00814ED6" w:rsidRPr="00814ED6" w:rsidTr="00385AE4">
        <w:tc>
          <w:tcPr>
            <w:tcW w:w="2263" w:type="dxa"/>
          </w:tcPr>
          <w:p w:rsidR="00814ED6" w:rsidRPr="00814ED6" w:rsidRDefault="00814ED6" w:rsidP="00385AE4">
            <w:pPr>
              <w:spacing w:after="0" w:line="240" w:lineRule="auto"/>
              <w:jc w:val="both"/>
              <w:rPr>
                <w:sz w:val="24"/>
                <w:szCs w:val="24"/>
                <w:lang w:eastAsia="es-ES"/>
              </w:rPr>
            </w:pPr>
            <w:r w:rsidRPr="00814ED6">
              <w:rPr>
                <w:sz w:val="24"/>
                <w:szCs w:val="24"/>
                <w:lang w:eastAsia="es-ES"/>
              </w:rPr>
              <w:t>Elaborado por</w:t>
            </w:r>
          </w:p>
        </w:tc>
        <w:tc>
          <w:tcPr>
            <w:tcW w:w="7083" w:type="dxa"/>
          </w:tcPr>
          <w:p w:rsidR="00814ED6" w:rsidRPr="00814ED6" w:rsidRDefault="00814ED6" w:rsidP="00385AE4">
            <w:pPr>
              <w:spacing w:after="0" w:line="240" w:lineRule="auto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 xml:space="preserve"> (RESPONSABLE OPERATIVO DEL SCCI)</w:t>
            </w:r>
          </w:p>
        </w:tc>
      </w:tr>
      <w:tr w:rsidR="00814ED6" w:rsidRPr="00814ED6" w:rsidTr="00385AE4">
        <w:tc>
          <w:tcPr>
            <w:tcW w:w="2263" w:type="dxa"/>
          </w:tcPr>
          <w:p w:rsidR="00814ED6" w:rsidRPr="00814ED6" w:rsidRDefault="00814ED6" w:rsidP="00385AE4">
            <w:pPr>
              <w:spacing w:after="0" w:line="240" w:lineRule="auto"/>
              <w:jc w:val="both"/>
              <w:rPr>
                <w:sz w:val="24"/>
                <w:szCs w:val="24"/>
                <w:lang w:eastAsia="es-ES"/>
              </w:rPr>
            </w:pPr>
            <w:r w:rsidRPr="00814ED6">
              <w:rPr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7083" w:type="dxa"/>
          </w:tcPr>
          <w:p w:rsidR="00814ED6" w:rsidRPr="00814ED6" w:rsidRDefault="00814ED6" w:rsidP="00385AE4">
            <w:pPr>
              <w:spacing w:after="0" w:line="240" w:lineRule="auto"/>
              <w:jc w:val="both"/>
              <w:rPr>
                <w:sz w:val="24"/>
                <w:szCs w:val="24"/>
                <w:lang w:eastAsia="es-ES"/>
              </w:rPr>
            </w:pPr>
          </w:p>
        </w:tc>
      </w:tr>
    </w:tbl>
    <w:p w:rsidR="00047110" w:rsidRDefault="00047110" w:rsidP="00814ED6">
      <w:pPr>
        <w:spacing w:after="0" w:line="240" w:lineRule="auto"/>
        <w:ind w:hanging="426"/>
        <w:jc w:val="both"/>
      </w:pPr>
    </w:p>
    <w:p w:rsidR="00814ED6" w:rsidRDefault="00814ED6" w:rsidP="00814ED6">
      <w:pPr>
        <w:spacing w:after="0" w:line="240" w:lineRule="auto"/>
        <w:ind w:hanging="426"/>
        <w:jc w:val="both"/>
      </w:pP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6391"/>
        <w:gridCol w:w="1703"/>
      </w:tblGrid>
      <w:tr w:rsidR="00814ED6" w:rsidRPr="00E523E8" w:rsidTr="00203778">
        <w:trPr>
          <w:trHeight w:val="801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14ED6" w:rsidRPr="00E523E8" w:rsidRDefault="00814ED6" w:rsidP="00385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E523E8">
              <w:rPr>
                <w:rFonts w:eastAsia="Times New Roman"/>
                <w:b/>
                <w:bCs/>
                <w:color w:val="FFFFFF"/>
                <w:lang w:eastAsia="es-ES"/>
              </w:rPr>
              <w:t>Nº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14ED6" w:rsidRPr="00E523E8" w:rsidRDefault="00814ED6" w:rsidP="00385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E523E8">
              <w:rPr>
                <w:rFonts w:eastAsia="Times New Roman"/>
                <w:b/>
                <w:bCs/>
                <w:color w:val="FFFFFF"/>
                <w:lang w:eastAsia="es-ES"/>
              </w:rPr>
              <w:t>ENCARGO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14ED6" w:rsidRPr="00E523E8" w:rsidRDefault="00814ED6" w:rsidP="00385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E523E8">
              <w:rPr>
                <w:rFonts w:eastAsia="Times New Roman"/>
                <w:b/>
                <w:bCs/>
                <w:color w:val="FFFFFF"/>
                <w:lang w:eastAsia="es-ES"/>
              </w:rPr>
              <w:t>SOCIO ASIGNADO</w:t>
            </w: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lastRenderedPageBreak/>
              <w:t>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14ED6" w:rsidRPr="00E523E8" w:rsidTr="00203778">
        <w:trPr>
          <w:trHeight w:val="5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D6" w:rsidRPr="00E523E8" w:rsidRDefault="00814ED6" w:rsidP="00385A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E523E8">
              <w:rPr>
                <w:rFonts w:eastAsia="Times New Roman"/>
                <w:color w:val="000000"/>
                <w:lang w:eastAsia="es-ES"/>
              </w:rPr>
              <w:t>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D6" w:rsidRPr="00E523E8" w:rsidRDefault="00814ED6" w:rsidP="00385AE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D6" w:rsidRPr="00E523E8" w:rsidRDefault="00814ED6" w:rsidP="00814E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814ED6" w:rsidRDefault="00814ED6" w:rsidP="00814ED6">
      <w:pPr>
        <w:spacing w:after="0" w:line="240" w:lineRule="auto"/>
        <w:ind w:hanging="426"/>
        <w:jc w:val="both"/>
      </w:pPr>
    </w:p>
    <w:p w:rsidR="00C87DB2" w:rsidRDefault="00C87DB2" w:rsidP="00814ED6">
      <w:pPr>
        <w:spacing w:after="0" w:line="240" w:lineRule="auto"/>
        <w:ind w:hanging="426"/>
        <w:jc w:val="both"/>
      </w:pPr>
    </w:p>
    <w:p w:rsidR="00C87DB2" w:rsidRPr="00C87DB2" w:rsidRDefault="00C87DB2" w:rsidP="00C87DB2">
      <w:pPr>
        <w:spacing w:after="0" w:line="240" w:lineRule="auto"/>
        <w:ind w:hanging="426"/>
        <w:jc w:val="both"/>
        <w:rPr>
          <w:color w:val="FF0000"/>
        </w:rPr>
      </w:pPr>
      <w:r w:rsidRPr="00C87DB2">
        <w:rPr>
          <w:color w:val="FF0000"/>
          <w:highlight w:val="lightGray"/>
        </w:rPr>
        <w:t>Nota. Se notificará a cada persona empleada o colaborador externo, en este caso en relación a las empresas en las que partícipe, por e-mail y se dejará constancia de ello en el anexo I.8</w:t>
      </w:r>
      <w:r w:rsidRPr="00C87DB2">
        <w:rPr>
          <w:color w:val="FF0000"/>
        </w:rPr>
        <w:t xml:space="preserve"> </w:t>
      </w:r>
    </w:p>
    <w:sectPr w:rsidR="00C87DB2" w:rsidRPr="00C87DB2" w:rsidSect="0020174B">
      <w:headerReference w:type="default" r:id="rId8"/>
      <w:footerReference w:type="default" r:id="rId9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835C40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75913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3097A61" wp14:editId="5DA8A3E8">
          <wp:extent cx="1504950" cy="1311577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070" cy="131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7591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03778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A2CAC"/>
    <w:rsid w:val="007C65AB"/>
    <w:rsid w:val="00814ED6"/>
    <w:rsid w:val="00820B4F"/>
    <w:rsid w:val="00832A56"/>
    <w:rsid w:val="00835C40"/>
    <w:rsid w:val="009207A7"/>
    <w:rsid w:val="00961E7A"/>
    <w:rsid w:val="0096661B"/>
    <w:rsid w:val="00967D75"/>
    <w:rsid w:val="00987EB0"/>
    <w:rsid w:val="009C6CBF"/>
    <w:rsid w:val="00A22367"/>
    <w:rsid w:val="00A81C9C"/>
    <w:rsid w:val="00AA6107"/>
    <w:rsid w:val="00AE5187"/>
    <w:rsid w:val="00B415B7"/>
    <w:rsid w:val="00B77BF4"/>
    <w:rsid w:val="00BF4CD4"/>
    <w:rsid w:val="00C15ADD"/>
    <w:rsid w:val="00C25F2A"/>
    <w:rsid w:val="00C87DB2"/>
    <w:rsid w:val="00CB50C2"/>
    <w:rsid w:val="00CF2721"/>
    <w:rsid w:val="00D10FA0"/>
    <w:rsid w:val="00D35F45"/>
    <w:rsid w:val="00D44078"/>
    <w:rsid w:val="00DA3DDC"/>
    <w:rsid w:val="00DD38E5"/>
    <w:rsid w:val="00E27E06"/>
    <w:rsid w:val="00E3554D"/>
    <w:rsid w:val="00E40029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BEF5-DAEA-4436-A6C1-0BAC6EEB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7</cp:revision>
  <dcterms:created xsi:type="dcterms:W3CDTF">2017-01-09T19:51:00Z</dcterms:created>
  <dcterms:modified xsi:type="dcterms:W3CDTF">2017-06-22T12:43:00Z</dcterms:modified>
</cp:coreProperties>
</file>