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B8" w:rsidRPr="005D4A5F" w:rsidRDefault="00812C7F" w:rsidP="00A67BB8">
      <w:pPr>
        <w:jc w:val="center"/>
        <w:rPr>
          <w:rFonts w:asciiTheme="minorHAnsi" w:hAnsiTheme="minorHAnsi"/>
          <w:b/>
          <w:color w:val="1F497D" w:themeColor="text2"/>
          <w:sz w:val="24"/>
          <w:szCs w:val="24"/>
        </w:rPr>
      </w:pPr>
      <w:r w:rsidRPr="005D4A5F">
        <w:rPr>
          <w:rFonts w:asciiTheme="minorHAnsi" w:hAnsiTheme="minorHAnsi"/>
          <w:b/>
          <w:color w:val="1F497D" w:themeColor="text2"/>
          <w:sz w:val="24"/>
          <w:szCs w:val="24"/>
        </w:rPr>
        <w:t>II</w:t>
      </w:r>
      <w:r w:rsidR="00C44D02">
        <w:rPr>
          <w:rFonts w:asciiTheme="minorHAnsi" w:hAnsiTheme="minorHAnsi"/>
          <w:b/>
          <w:color w:val="1F497D" w:themeColor="text2"/>
          <w:sz w:val="24"/>
          <w:szCs w:val="24"/>
        </w:rPr>
        <w:t>.2</w:t>
      </w:r>
      <w:bookmarkStart w:id="0" w:name="_GoBack"/>
      <w:bookmarkEnd w:id="0"/>
      <w:r w:rsidRPr="005D4A5F">
        <w:rPr>
          <w:rFonts w:asciiTheme="minorHAnsi" w:hAnsiTheme="minorHAnsi"/>
          <w:b/>
          <w:color w:val="1F497D" w:themeColor="text2"/>
          <w:sz w:val="24"/>
          <w:szCs w:val="24"/>
        </w:rPr>
        <w:t xml:space="preserve">.1 </w:t>
      </w:r>
      <w:r w:rsidR="00A67BB8" w:rsidRPr="005D4A5F">
        <w:rPr>
          <w:rFonts w:asciiTheme="minorHAnsi" w:hAnsiTheme="minorHAnsi"/>
          <w:b/>
          <w:color w:val="1F497D" w:themeColor="text2"/>
          <w:sz w:val="24"/>
          <w:szCs w:val="24"/>
        </w:rPr>
        <w:t xml:space="preserve">ACTA INICIAL DE </w:t>
      </w:r>
      <w:r w:rsidR="000B686F" w:rsidRPr="005D4A5F">
        <w:rPr>
          <w:rFonts w:asciiTheme="minorHAnsi" w:hAnsiTheme="minorHAnsi"/>
          <w:b/>
          <w:color w:val="1F497D" w:themeColor="text2"/>
          <w:sz w:val="24"/>
          <w:szCs w:val="24"/>
        </w:rPr>
        <w:t>LA REUNIÓN DEL CONSEJO DE ADMINISTRACION</w:t>
      </w:r>
    </w:p>
    <w:p w:rsidR="000B686F" w:rsidRPr="005D4A5F" w:rsidRDefault="000B686F" w:rsidP="00A67BB8">
      <w:pPr>
        <w:jc w:val="center"/>
        <w:rPr>
          <w:rFonts w:asciiTheme="minorHAnsi" w:hAnsiTheme="minorHAnsi"/>
          <w:b/>
          <w:color w:val="1F497D" w:themeColor="text2"/>
          <w:sz w:val="24"/>
          <w:szCs w:val="24"/>
        </w:rPr>
      </w:pPr>
      <w:r w:rsidRPr="005D4A5F">
        <w:rPr>
          <w:rFonts w:asciiTheme="minorHAnsi" w:hAnsiTheme="minorHAnsi"/>
          <w:b/>
          <w:color w:val="1F497D" w:themeColor="text2"/>
          <w:sz w:val="24"/>
          <w:szCs w:val="24"/>
        </w:rPr>
        <w:t>INICIO CAMPAÑA AUDITORIA 2016-2017 (01-10-2016 A 30-09-2017)</w:t>
      </w: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 xml:space="preserve">En la ciudad de </w:t>
      </w:r>
      <w:r w:rsidR="00E07773">
        <w:rPr>
          <w:rFonts w:asciiTheme="minorHAnsi" w:hAnsiTheme="minorHAnsi"/>
          <w:i/>
          <w:sz w:val="24"/>
          <w:szCs w:val="24"/>
        </w:rPr>
        <w:t>Granada</w:t>
      </w:r>
      <w:r w:rsidRPr="00A67BB8">
        <w:rPr>
          <w:rFonts w:asciiTheme="minorHAnsi" w:hAnsiTheme="minorHAnsi"/>
          <w:sz w:val="24"/>
          <w:szCs w:val="24"/>
        </w:rPr>
        <w:t xml:space="preserve"> del día </w:t>
      </w:r>
      <w:r w:rsidRPr="00A67BB8">
        <w:rPr>
          <w:rFonts w:asciiTheme="minorHAnsi" w:hAnsiTheme="minorHAnsi"/>
          <w:i/>
          <w:sz w:val="24"/>
          <w:szCs w:val="24"/>
        </w:rPr>
        <w:t>___________</w:t>
      </w:r>
      <w:r w:rsidRPr="00A67BB8">
        <w:rPr>
          <w:rFonts w:asciiTheme="minorHAnsi" w:hAnsiTheme="minorHAnsi"/>
          <w:sz w:val="24"/>
          <w:szCs w:val="24"/>
        </w:rPr>
        <w:t xml:space="preserve">, se reúnen los </w:t>
      </w:r>
      <w:r w:rsidR="00E07773">
        <w:rPr>
          <w:rFonts w:asciiTheme="minorHAnsi" w:hAnsiTheme="minorHAnsi"/>
          <w:sz w:val="24"/>
          <w:szCs w:val="24"/>
        </w:rPr>
        <w:t>Socios</w:t>
      </w:r>
      <w:r w:rsidR="000B686F">
        <w:rPr>
          <w:rFonts w:asciiTheme="minorHAnsi" w:hAnsiTheme="minorHAnsi"/>
          <w:sz w:val="24"/>
          <w:szCs w:val="24"/>
        </w:rPr>
        <w:t xml:space="preserve"> de la firma </w:t>
      </w:r>
      <w:r w:rsidR="00602DA5">
        <w:rPr>
          <w:rFonts w:asciiTheme="minorHAnsi" w:hAnsiTheme="minorHAnsi"/>
          <w:sz w:val="24"/>
          <w:szCs w:val="24"/>
        </w:rPr>
        <w:t>_______________</w:t>
      </w:r>
      <w:r w:rsidR="005D4A5F">
        <w:rPr>
          <w:rFonts w:asciiTheme="minorHAnsi" w:hAnsiTheme="minorHAnsi"/>
          <w:sz w:val="24"/>
          <w:szCs w:val="24"/>
        </w:rPr>
        <w:t>, S.L.</w:t>
      </w:r>
      <w:r w:rsidR="000B686F">
        <w:rPr>
          <w:rFonts w:asciiTheme="minorHAnsi" w:hAnsiTheme="minorHAnsi"/>
          <w:sz w:val="24"/>
          <w:szCs w:val="24"/>
        </w:rPr>
        <w:t>.</w:t>
      </w:r>
      <w:r w:rsidRPr="00A67BB8">
        <w:rPr>
          <w:rFonts w:asciiTheme="minorHAnsi" w:hAnsiTheme="minorHAnsi"/>
          <w:sz w:val="24"/>
          <w:szCs w:val="24"/>
        </w:rPr>
        <w:t xml:space="preserve"> para tratar de los siguientes puntos que forman el orden del día:</w:t>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_Ref433124231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3C76DB">
        <w:rPr>
          <w:rFonts w:asciiTheme="minorHAnsi" w:hAnsiTheme="minorHAnsi"/>
          <w:b/>
          <w:sz w:val="24"/>
          <w:szCs w:val="24"/>
        </w:rPr>
        <w:t>Designación de responsabilidades</w:t>
      </w:r>
      <w:r w:rsidRPr="00A67BB8">
        <w:rPr>
          <w:rFonts w:asciiTheme="minorHAnsi" w:hAnsiTheme="minorHAnsi"/>
          <w:sz w:val="24"/>
          <w:szCs w:val="24"/>
        </w:rPr>
        <w:t xml:space="preserve"> en el Sistema de Control de Calidad Interno.</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_Ref433124340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 xml:space="preserve">Evaluar y decidir sobre la </w:t>
      </w:r>
      <w:r w:rsidRPr="003C76DB">
        <w:rPr>
          <w:rFonts w:asciiTheme="minorHAnsi" w:hAnsiTheme="minorHAnsi"/>
          <w:b/>
          <w:sz w:val="24"/>
          <w:szCs w:val="24"/>
          <w:u w:val="single"/>
        </w:rPr>
        <w:t xml:space="preserve">continuidad </w:t>
      </w:r>
      <w:r w:rsidRPr="003C76DB">
        <w:rPr>
          <w:rFonts w:asciiTheme="minorHAnsi" w:hAnsiTheme="minorHAnsi"/>
          <w:b/>
          <w:sz w:val="24"/>
          <w:szCs w:val="24"/>
        </w:rPr>
        <w:t xml:space="preserve">de los trabajos y </w:t>
      </w:r>
      <w:r w:rsidRPr="003C76DB">
        <w:rPr>
          <w:rFonts w:asciiTheme="minorHAnsi" w:hAnsiTheme="minorHAnsi"/>
          <w:b/>
          <w:sz w:val="24"/>
          <w:szCs w:val="24"/>
          <w:u w:val="single"/>
        </w:rPr>
        <w:t>aceptación</w:t>
      </w:r>
      <w:r w:rsidRPr="003C76DB">
        <w:rPr>
          <w:rFonts w:asciiTheme="minorHAnsi" w:hAnsiTheme="minorHAnsi"/>
          <w:b/>
          <w:sz w:val="24"/>
          <w:szCs w:val="24"/>
        </w:rPr>
        <w:t xml:space="preserve"> de los nuevos</w:t>
      </w:r>
      <w:r w:rsidRPr="00A67BB8">
        <w:rPr>
          <w:rFonts w:asciiTheme="minorHAnsi" w:hAnsiTheme="minorHAnsi"/>
          <w:sz w:val="24"/>
          <w:szCs w:val="24"/>
        </w:rPr>
        <w:t>.</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_Ref433125301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 xml:space="preserve">Constatar los </w:t>
      </w:r>
      <w:r w:rsidRPr="003C76DB">
        <w:rPr>
          <w:rFonts w:asciiTheme="minorHAnsi" w:hAnsiTheme="minorHAnsi"/>
          <w:b/>
          <w:sz w:val="24"/>
          <w:szCs w:val="24"/>
        </w:rPr>
        <w:t>cumplimientos de las normas de ética e independencia</w:t>
      </w:r>
      <w:r w:rsidRPr="00A67BB8">
        <w:rPr>
          <w:rFonts w:asciiTheme="minorHAnsi" w:hAnsiTheme="minorHAnsi"/>
          <w:sz w:val="24"/>
          <w:szCs w:val="24"/>
        </w:rPr>
        <w:t xml:space="preserve"> respecto de las auditorías a realizar.</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_Ref433125368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 xml:space="preserve">Efectuar la </w:t>
      </w:r>
      <w:r w:rsidRPr="003C76DB">
        <w:rPr>
          <w:rFonts w:asciiTheme="minorHAnsi" w:hAnsiTheme="minorHAnsi"/>
          <w:b/>
          <w:sz w:val="24"/>
          <w:szCs w:val="24"/>
        </w:rPr>
        <w:t>asignación de los equipos de trabajo</w:t>
      </w:r>
      <w:r w:rsidRPr="00A67BB8">
        <w:rPr>
          <w:rFonts w:asciiTheme="minorHAnsi" w:hAnsiTheme="minorHAnsi"/>
          <w:sz w:val="24"/>
          <w:szCs w:val="24"/>
        </w:rPr>
        <w:t xml:space="preserve"> a las auditorias.</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_Ref433125386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3C76DB">
        <w:rPr>
          <w:rFonts w:asciiTheme="minorHAnsi" w:hAnsiTheme="minorHAnsi"/>
          <w:b/>
          <w:sz w:val="24"/>
          <w:szCs w:val="24"/>
        </w:rPr>
        <w:t>Decidir las auditorias sometidas a revisión de control de calidad de segunda firma y designar los revisores</w:t>
      </w:r>
      <w:r w:rsidRPr="00A67BB8">
        <w:rPr>
          <w:rFonts w:asciiTheme="minorHAnsi" w:hAnsiTheme="minorHAnsi"/>
          <w:sz w:val="24"/>
          <w:szCs w:val="24"/>
        </w:rPr>
        <w:t xml:space="preserve"> que tienen que realizarla.</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_Ref433125410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3C76DB">
        <w:rPr>
          <w:rFonts w:asciiTheme="minorHAnsi" w:hAnsiTheme="minorHAnsi"/>
          <w:b/>
          <w:sz w:val="24"/>
          <w:szCs w:val="24"/>
        </w:rPr>
        <w:t>Designar al revisor de seguimiento</w:t>
      </w:r>
      <w:r w:rsidRPr="00A67BB8">
        <w:rPr>
          <w:rFonts w:asciiTheme="minorHAnsi" w:hAnsiTheme="minorHAnsi"/>
          <w:sz w:val="24"/>
          <w:szCs w:val="24"/>
        </w:rPr>
        <w:t xml:space="preserve"> o inspección para el ciclo.</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_Ref433125424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A67BB8">
        <w:rPr>
          <w:rFonts w:asciiTheme="minorHAnsi" w:hAnsiTheme="minorHAnsi"/>
          <w:sz w:val="24"/>
          <w:szCs w:val="24"/>
        </w:rPr>
        <w:t xml:space="preserve">Conocer del </w:t>
      </w:r>
      <w:r w:rsidRPr="003C76DB">
        <w:rPr>
          <w:rFonts w:asciiTheme="minorHAnsi" w:hAnsiTheme="minorHAnsi"/>
          <w:b/>
          <w:sz w:val="24"/>
          <w:szCs w:val="24"/>
        </w:rPr>
        <w:t>cumplimiento, por parte del personal, de los requerimientos del sistema</w:t>
      </w:r>
      <w:r w:rsidRPr="00A67BB8">
        <w:rPr>
          <w:rFonts w:asciiTheme="minorHAnsi" w:hAnsiTheme="minorHAnsi"/>
          <w:sz w:val="24"/>
          <w:szCs w:val="24"/>
        </w:rPr>
        <w:t>, evaluar el desempeño y proponer los premios e incentivos.</w:t>
      </w:r>
      <w:r w:rsidRPr="00A67BB8">
        <w:rPr>
          <w:rFonts w:asciiTheme="minorHAnsi" w:hAnsiTheme="minorHAnsi"/>
          <w:sz w:val="24"/>
          <w:szCs w:val="24"/>
        </w:rPr>
        <w:fldChar w:fldCharType="end"/>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_Ref433125475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3C76DB">
        <w:rPr>
          <w:rFonts w:asciiTheme="minorHAnsi" w:hAnsiTheme="minorHAnsi"/>
          <w:b/>
          <w:sz w:val="24"/>
          <w:szCs w:val="24"/>
        </w:rPr>
        <w:t>Aprobar los planes de formación continuada</w:t>
      </w:r>
      <w:r w:rsidRPr="00A67BB8">
        <w:rPr>
          <w:rFonts w:asciiTheme="minorHAnsi" w:hAnsiTheme="minorHAnsi"/>
          <w:sz w:val="24"/>
          <w:szCs w:val="24"/>
        </w:rPr>
        <w:t>.</w:t>
      </w:r>
      <w:r w:rsidRPr="00A67BB8">
        <w:rPr>
          <w:rFonts w:asciiTheme="minorHAnsi" w:hAnsiTheme="minorHAnsi"/>
          <w:sz w:val="24"/>
          <w:szCs w:val="24"/>
        </w:rPr>
        <w:fldChar w:fldCharType="end"/>
      </w:r>
      <w:r w:rsidRPr="00A67BB8">
        <w:rPr>
          <w:rFonts w:asciiTheme="minorHAnsi" w:hAnsiTheme="minorHAnsi"/>
          <w:i/>
          <w:sz w:val="24"/>
          <w:szCs w:val="24"/>
        </w:rPr>
        <w:t xml:space="preserve"> </w:t>
      </w:r>
    </w:p>
    <w:p w:rsidR="00A67BB8" w:rsidRPr="00A67BB8" w:rsidRDefault="00A67BB8" w:rsidP="00A67BB8">
      <w:pPr>
        <w:numPr>
          <w:ilvl w:val="0"/>
          <w:numId w:val="2"/>
        </w:numPr>
        <w:spacing w:after="0" w:line="240" w:lineRule="auto"/>
        <w:jc w:val="both"/>
        <w:rPr>
          <w:rFonts w:asciiTheme="minorHAnsi" w:hAnsiTheme="minorHAnsi"/>
          <w:i/>
          <w:sz w:val="24"/>
          <w:szCs w:val="24"/>
        </w:rPr>
      </w:pPr>
      <w:r w:rsidRPr="00A67BB8">
        <w:rPr>
          <w:rFonts w:asciiTheme="minorHAnsi" w:hAnsiTheme="minorHAnsi"/>
          <w:sz w:val="24"/>
          <w:szCs w:val="24"/>
        </w:rPr>
        <w:fldChar w:fldCharType="begin"/>
      </w:r>
      <w:r w:rsidRPr="00A67BB8">
        <w:rPr>
          <w:rFonts w:asciiTheme="minorHAnsi" w:hAnsiTheme="minorHAnsi"/>
          <w:sz w:val="24"/>
          <w:szCs w:val="24"/>
        </w:rPr>
        <w:instrText xml:space="preserve"> REF _Ref433125536 \h  \* MERGEFORMAT </w:instrText>
      </w:r>
      <w:r w:rsidRPr="00A67BB8">
        <w:rPr>
          <w:rFonts w:asciiTheme="minorHAnsi" w:hAnsiTheme="minorHAnsi"/>
          <w:sz w:val="24"/>
          <w:szCs w:val="24"/>
        </w:rPr>
      </w:r>
      <w:r w:rsidRPr="00A67BB8">
        <w:rPr>
          <w:rFonts w:asciiTheme="minorHAnsi" w:hAnsiTheme="minorHAnsi"/>
          <w:sz w:val="24"/>
          <w:szCs w:val="24"/>
        </w:rPr>
        <w:fldChar w:fldCharType="separate"/>
      </w:r>
      <w:r w:rsidRPr="003C76DB">
        <w:rPr>
          <w:rFonts w:asciiTheme="minorHAnsi" w:hAnsiTheme="minorHAnsi"/>
          <w:b/>
          <w:sz w:val="24"/>
          <w:szCs w:val="24"/>
        </w:rPr>
        <w:t>Conocer de los resultados de las inspecciones internas o externas del SCCI</w:t>
      </w:r>
      <w:r w:rsidRPr="00A67BB8">
        <w:rPr>
          <w:rFonts w:asciiTheme="minorHAnsi" w:hAnsiTheme="minorHAnsi"/>
          <w:sz w:val="24"/>
          <w:szCs w:val="24"/>
        </w:rPr>
        <w:t>, sus desviaciones o deficiencias y proponer medidas correctoras y plazo de ejecución.</w:t>
      </w:r>
      <w:r w:rsidRPr="00A67BB8">
        <w:rPr>
          <w:rFonts w:asciiTheme="minorHAnsi" w:hAnsiTheme="minorHAnsi"/>
          <w:sz w:val="24"/>
          <w:szCs w:val="24"/>
        </w:rPr>
        <w:fldChar w:fldCharType="end"/>
      </w:r>
    </w:p>
    <w:p w:rsidR="00A67BB8" w:rsidRPr="00A67BB8" w:rsidRDefault="00A67BB8" w:rsidP="00A67BB8">
      <w:pPr>
        <w:ind w:left="720"/>
        <w:jc w:val="both"/>
        <w:rPr>
          <w:rFonts w:asciiTheme="minorHAnsi" w:hAnsiTheme="minorHAnsi"/>
          <w:i/>
          <w:sz w:val="24"/>
          <w:szCs w:val="24"/>
        </w:rPr>
      </w:pP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Asisten la totalidad de los miembros del Comité de Calidad, que a continuación se relacionan:</w:t>
      </w:r>
    </w:p>
    <w:p w:rsidR="00A67BB8" w:rsidRPr="00A67BB8" w:rsidRDefault="00A67BB8" w:rsidP="00A67BB8">
      <w:pPr>
        <w:jc w:val="center"/>
        <w:rPr>
          <w:rFonts w:asciiTheme="minorHAnsi" w:hAnsiTheme="minorHAnsi"/>
          <w:b/>
          <w:sz w:val="24"/>
          <w:szCs w:val="24"/>
        </w:rPr>
      </w:pPr>
      <w:r w:rsidRPr="00A67BB8">
        <w:rPr>
          <w:rFonts w:asciiTheme="minorHAnsi" w:hAnsiTheme="minorHAnsi"/>
          <w:b/>
          <w:sz w:val="24"/>
          <w:szCs w:val="24"/>
        </w:rPr>
        <w:t>ACUERDOS ADOPTADOS:</w:t>
      </w: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Tras las consideraciones que en cada punto se indican se adoptaron por unanimidad los siguientes acuerdos:</w:t>
      </w:r>
    </w:p>
    <w:p w:rsidR="00A67BB8" w:rsidRPr="00E523E8" w:rsidRDefault="00A67BB8" w:rsidP="00A67BB8">
      <w:pPr>
        <w:numPr>
          <w:ilvl w:val="0"/>
          <w:numId w:val="3"/>
        </w:numPr>
        <w:spacing w:after="0" w:line="240" w:lineRule="auto"/>
        <w:ind w:left="0" w:firstLine="0"/>
        <w:jc w:val="both"/>
        <w:rPr>
          <w:rFonts w:asciiTheme="minorHAnsi" w:hAnsiTheme="minorHAnsi"/>
          <w:b/>
          <w:sz w:val="24"/>
          <w:szCs w:val="24"/>
        </w:rPr>
      </w:pPr>
      <w:bookmarkStart w:id="1" w:name="_Ref433124231"/>
      <w:r w:rsidRPr="00E523E8">
        <w:rPr>
          <w:rFonts w:asciiTheme="minorHAnsi" w:hAnsiTheme="minorHAnsi"/>
          <w:b/>
          <w:sz w:val="24"/>
          <w:szCs w:val="24"/>
        </w:rPr>
        <w:t>Designación de responsabilidades en el Sistema de Control de Calidad Interno.</w:t>
      </w:r>
      <w:bookmarkEnd w:id="1"/>
      <w:r w:rsidRPr="00E523E8">
        <w:rPr>
          <w:rFonts w:asciiTheme="minorHAnsi" w:hAnsiTheme="minorHAnsi"/>
          <w:b/>
          <w:sz w:val="24"/>
          <w:szCs w:val="24"/>
        </w:rPr>
        <w:t xml:space="preserve"> </w:t>
      </w:r>
    </w:p>
    <w:p w:rsidR="00A67BB8" w:rsidRDefault="00A67BB8" w:rsidP="00A67BB8">
      <w:pPr>
        <w:jc w:val="both"/>
        <w:rPr>
          <w:rFonts w:asciiTheme="minorHAnsi" w:hAnsiTheme="minorHAnsi"/>
          <w:sz w:val="24"/>
          <w:szCs w:val="24"/>
        </w:rPr>
      </w:pPr>
    </w:p>
    <w:tbl>
      <w:tblPr>
        <w:tblpPr w:leftFromText="141" w:rightFromText="141" w:vertAnchor="text" w:horzAnchor="margin" w:tblpY="263"/>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4"/>
        <w:gridCol w:w="4039"/>
        <w:gridCol w:w="2126"/>
      </w:tblGrid>
      <w:tr w:rsidR="00937CA7" w:rsidRPr="00EC19F2" w:rsidTr="00937CA7">
        <w:trPr>
          <w:trHeight w:val="360"/>
          <w:tblHeader/>
        </w:trPr>
        <w:tc>
          <w:tcPr>
            <w:tcW w:w="2504" w:type="dxa"/>
            <w:shd w:val="clear" w:color="auto" w:fill="943634" w:themeFill="accent2" w:themeFillShade="BF"/>
          </w:tcPr>
          <w:p w:rsidR="00937CA7" w:rsidRPr="00EC19F2" w:rsidRDefault="00937CA7" w:rsidP="00937CA7">
            <w:pPr>
              <w:jc w:val="center"/>
              <w:rPr>
                <w:rFonts w:asciiTheme="minorHAnsi" w:hAnsiTheme="minorHAnsi"/>
                <w:b/>
                <w:color w:val="FFFFFF" w:themeColor="background1"/>
                <w:sz w:val="24"/>
                <w:szCs w:val="24"/>
              </w:rPr>
            </w:pPr>
            <w:r w:rsidRPr="00EC19F2">
              <w:rPr>
                <w:rFonts w:asciiTheme="minorHAnsi" w:hAnsiTheme="minorHAnsi"/>
                <w:b/>
                <w:color w:val="FFFFFF" w:themeColor="background1"/>
                <w:sz w:val="24"/>
                <w:szCs w:val="24"/>
              </w:rPr>
              <w:t>NOMBRE</w:t>
            </w:r>
          </w:p>
        </w:tc>
        <w:tc>
          <w:tcPr>
            <w:tcW w:w="4039" w:type="dxa"/>
            <w:shd w:val="clear" w:color="auto" w:fill="943634" w:themeFill="accent2" w:themeFillShade="BF"/>
          </w:tcPr>
          <w:p w:rsidR="00937CA7" w:rsidRPr="00EC19F2" w:rsidRDefault="00937CA7" w:rsidP="00937CA7">
            <w:pPr>
              <w:jc w:val="center"/>
              <w:rPr>
                <w:rFonts w:asciiTheme="minorHAnsi" w:hAnsiTheme="minorHAnsi"/>
                <w:b/>
                <w:color w:val="FFFFFF" w:themeColor="background1"/>
                <w:sz w:val="24"/>
                <w:szCs w:val="24"/>
              </w:rPr>
            </w:pPr>
            <w:r w:rsidRPr="00EC19F2">
              <w:rPr>
                <w:rFonts w:asciiTheme="minorHAnsi" w:hAnsiTheme="minorHAnsi"/>
                <w:b/>
                <w:color w:val="FFFFFF" w:themeColor="background1"/>
                <w:sz w:val="24"/>
                <w:szCs w:val="24"/>
              </w:rPr>
              <w:t>RESPONSABILIDAD ASIGNADA</w:t>
            </w:r>
          </w:p>
        </w:tc>
        <w:tc>
          <w:tcPr>
            <w:tcW w:w="2126" w:type="dxa"/>
            <w:shd w:val="clear" w:color="auto" w:fill="943634" w:themeFill="accent2" w:themeFillShade="BF"/>
          </w:tcPr>
          <w:p w:rsidR="00937CA7" w:rsidRPr="00EC19F2" w:rsidRDefault="00937CA7" w:rsidP="00937CA7">
            <w:pPr>
              <w:jc w:val="center"/>
              <w:rPr>
                <w:rFonts w:asciiTheme="minorHAnsi" w:hAnsiTheme="minorHAnsi"/>
                <w:b/>
                <w:color w:val="FFFFFF" w:themeColor="background1"/>
                <w:sz w:val="24"/>
                <w:szCs w:val="24"/>
              </w:rPr>
            </w:pPr>
            <w:r w:rsidRPr="00EC19F2">
              <w:rPr>
                <w:rFonts w:asciiTheme="minorHAnsi" w:hAnsiTheme="minorHAnsi"/>
                <w:b/>
                <w:color w:val="FFFFFF" w:themeColor="background1"/>
                <w:sz w:val="24"/>
                <w:szCs w:val="24"/>
              </w:rPr>
              <w:t>ACEPTACION</w:t>
            </w:r>
          </w:p>
        </w:tc>
      </w:tr>
      <w:tr w:rsidR="00937CA7" w:rsidRPr="00A67BB8" w:rsidTr="00937CA7">
        <w:trPr>
          <w:trHeight w:val="607"/>
        </w:trPr>
        <w:tc>
          <w:tcPr>
            <w:tcW w:w="2504" w:type="dxa"/>
          </w:tcPr>
          <w:p w:rsidR="00937CA7" w:rsidRPr="00A67BB8" w:rsidRDefault="00937CA7" w:rsidP="00937CA7">
            <w:pPr>
              <w:jc w:val="center"/>
              <w:rPr>
                <w:rFonts w:asciiTheme="minorHAnsi" w:hAnsiTheme="minorHAnsi"/>
                <w:sz w:val="24"/>
                <w:szCs w:val="24"/>
              </w:rPr>
            </w:pPr>
          </w:p>
        </w:tc>
        <w:tc>
          <w:tcPr>
            <w:tcW w:w="4039" w:type="dxa"/>
          </w:tcPr>
          <w:p w:rsidR="00937CA7" w:rsidRPr="00A67BB8" w:rsidRDefault="00937CA7" w:rsidP="00937CA7">
            <w:pPr>
              <w:jc w:val="center"/>
              <w:rPr>
                <w:rFonts w:asciiTheme="minorHAnsi" w:hAnsiTheme="minorHAnsi"/>
                <w:sz w:val="24"/>
                <w:szCs w:val="24"/>
              </w:rPr>
            </w:pPr>
            <w:r w:rsidRPr="00A67BB8">
              <w:rPr>
                <w:rFonts w:asciiTheme="minorHAnsi" w:hAnsiTheme="minorHAnsi"/>
                <w:sz w:val="24"/>
                <w:szCs w:val="24"/>
              </w:rPr>
              <w:t>Responsable último del sistema, y de su diseño y del funcionamiento</w:t>
            </w:r>
          </w:p>
        </w:tc>
        <w:tc>
          <w:tcPr>
            <w:tcW w:w="2126" w:type="dxa"/>
          </w:tcPr>
          <w:p w:rsidR="00937CA7" w:rsidRDefault="00937CA7" w:rsidP="00937CA7">
            <w:pPr>
              <w:jc w:val="center"/>
              <w:rPr>
                <w:rFonts w:asciiTheme="minorHAnsi" w:hAnsiTheme="minorHAnsi"/>
                <w:sz w:val="24"/>
                <w:szCs w:val="24"/>
              </w:rPr>
            </w:pPr>
          </w:p>
          <w:p w:rsidR="005D4A5F" w:rsidRPr="00A67BB8" w:rsidRDefault="005D4A5F" w:rsidP="00937CA7">
            <w:pPr>
              <w:jc w:val="center"/>
              <w:rPr>
                <w:rFonts w:asciiTheme="minorHAnsi" w:hAnsiTheme="minorHAnsi"/>
                <w:sz w:val="24"/>
                <w:szCs w:val="24"/>
              </w:rPr>
            </w:pPr>
            <w:r>
              <w:rPr>
                <w:rFonts w:asciiTheme="minorHAnsi" w:hAnsiTheme="minorHAnsi"/>
                <w:sz w:val="24"/>
                <w:szCs w:val="24"/>
              </w:rPr>
              <w:t>Firma</w:t>
            </w:r>
          </w:p>
        </w:tc>
      </w:tr>
      <w:tr w:rsidR="005D4A5F" w:rsidRPr="00A67BB8" w:rsidTr="00937CA7">
        <w:trPr>
          <w:trHeight w:val="597"/>
        </w:trPr>
        <w:tc>
          <w:tcPr>
            <w:tcW w:w="2504" w:type="dxa"/>
          </w:tcPr>
          <w:p w:rsidR="005D4A5F" w:rsidRPr="00A67BB8" w:rsidRDefault="005D4A5F" w:rsidP="005D4A5F">
            <w:pPr>
              <w:jc w:val="center"/>
              <w:rPr>
                <w:rFonts w:asciiTheme="minorHAnsi" w:hAnsiTheme="minorHAnsi"/>
                <w:sz w:val="24"/>
                <w:szCs w:val="24"/>
              </w:rPr>
            </w:pPr>
          </w:p>
        </w:tc>
        <w:tc>
          <w:tcPr>
            <w:tcW w:w="4039" w:type="dxa"/>
          </w:tcPr>
          <w:p w:rsidR="005D4A5F" w:rsidRPr="00A67BB8" w:rsidRDefault="005D4A5F" w:rsidP="005D4A5F">
            <w:pPr>
              <w:jc w:val="center"/>
              <w:rPr>
                <w:rFonts w:asciiTheme="minorHAnsi" w:hAnsiTheme="minorHAnsi"/>
                <w:sz w:val="24"/>
                <w:szCs w:val="24"/>
              </w:rPr>
            </w:pPr>
            <w:r w:rsidRPr="00A67BB8">
              <w:rPr>
                <w:rFonts w:asciiTheme="minorHAnsi" w:hAnsiTheme="minorHAnsi"/>
                <w:sz w:val="24"/>
                <w:szCs w:val="24"/>
              </w:rPr>
              <w:t>Responsable de Ética</w:t>
            </w:r>
          </w:p>
        </w:tc>
        <w:tc>
          <w:tcPr>
            <w:tcW w:w="2126" w:type="dxa"/>
          </w:tcPr>
          <w:p w:rsidR="005D4A5F" w:rsidRDefault="005D4A5F" w:rsidP="005D4A5F">
            <w:pPr>
              <w:jc w:val="center"/>
            </w:pPr>
            <w:r w:rsidRPr="00014F7D">
              <w:rPr>
                <w:rFonts w:asciiTheme="minorHAnsi" w:hAnsiTheme="minorHAnsi"/>
                <w:sz w:val="24"/>
                <w:szCs w:val="24"/>
              </w:rPr>
              <w:t>Firma</w:t>
            </w:r>
          </w:p>
        </w:tc>
      </w:tr>
      <w:tr w:rsidR="005D4A5F" w:rsidRPr="00A67BB8" w:rsidTr="00937CA7">
        <w:trPr>
          <w:trHeight w:val="597"/>
        </w:trPr>
        <w:tc>
          <w:tcPr>
            <w:tcW w:w="2504" w:type="dxa"/>
          </w:tcPr>
          <w:p w:rsidR="005D4A5F" w:rsidRPr="00A67BB8" w:rsidRDefault="005D4A5F" w:rsidP="005D4A5F">
            <w:pPr>
              <w:jc w:val="center"/>
              <w:rPr>
                <w:rFonts w:asciiTheme="minorHAnsi" w:hAnsiTheme="minorHAnsi"/>
                <w:sz w:val="24"/>
                <w:szCs w:val="24"/>
              </w:rPr>
            </w:pPr>
          </w:p>
        </w:tc>
        <w:tc>
          <w:tcPr>
            <w:tcW w:w="4039" w:type="dxa"/>
          </w:tcPr>
          <w:p w:rsidR="005D4A5F" w:rsidRPr="00A67BB8" w:rsidRDefault="005D4A5F" w:rsidP="005D4A5F">
            <w:pPr>
              <w:jc w:val="center"/>
              <w:rPr>
                <w:rFonts w:asciiTheme="minorHAnsi" w:hAnsiTheme="minorHAnsi"/>
                <w:sz w:val="24"/>
                <w:szCs w:val="24"/>
              </w:rPr>
            </w:pPr>
            <w:r w:rsidRPr="00A67BB8">
              <w:rPr>
                <w:rFonts w:asciiTheme="minorHAnsi" w:hAnsiTheme="minorHAnsi"/>
                <w:sz w:val="24"/>
                <w:szCs w:val="24"/>
              </w:rPr>
              <w:t>Responsable de Recursos Humanos</w:t>
            </w:r>
          </w:p>
        </w:tc>
        <w:tc>
          <w:tcPr>
            <w:tcW w:w="2126" w:type="dxa"/>
          </w:tcPr>
          <w:p w:rsidR="005D4A5F" w:rsidRDefault="005D4A5F" w:rsidP="005D4A5F">
            <w:pPr>
              <w:jc w:val="center"/>
            </w:pPr>
            <w:r w:rsidRPr="00014F7D">
              <w:rPr>
                <w:rFonts w:asciiTheme="minorHAnsi" w:hAnsiTheme="minorHAnsi"/>
                <w:sz w:val="24"/>
                <w:szCs w:val="24"/>
              </w:rPr>
              <w:t>Firma</w:t>
            </w:r>
          </w:p>
        </w:tc>
      </w:tr>
      <w:tr w:rsidR="005D4A5F" w:rsidRPr="00A67BB8" w:rsidTr="00937CA7">
        <w:trPr>
          <w:trHeight w:val="597"/>
        </w:trPr>
        <w:tc>
          <w:tcPr>
            <w:tcW w:w="2504" w:type="dxa"/>
          </w:tcPr>
          <w:p w:rsidR="005D4A5F" w:rsidRPr="00A67BB8" w:rsidRDefault="005D4A5F" w:rsidP="005D4A5F">
            <w:pPr>
              <w:jc w:val="center"/>
              <w:rPr>
                <w:rFonts w:asciiTheme="minorHAnsi" w:hAnsiTheme="minorHAnsi"/>
                <w:sz w:val="24"/>
                <w:szCs w:val="24"/>
              </w:rPr>
            </w:pPr>
          </w:p>
        </w:tc>
        <w:tc>
          <w:tcPr>
            <w:tcW w:w="4039" w:type="dxa"/>
          </w:tcPr>
          <w:p w:rsidR="005D4A5F" w:rsidRPr="00A67BB8" w:rsidRDefault="005D4A5F" w:rsidP="005D4A5F">
            <w:pPr>
              <w:jc w:val="center"/>
              <w:rPr>
                <w:rFonts w:asciiTheme="minorHAnsi" w:hAnsiTheme="minorHAnsi"/>
                <w:sz w:val="24"/>
                <w:szCs w:val="24"/>
              </w:rPr>
            </w:pPr>
            <w:r w:rsidRPr="00A67BB8">
              <w:rPr>
                <w:rFonts w:asciiTheme="minorHAnsi" w:hAnsiTheme="minorHAnsi"/>
                <w:sz w:val="24"/>
                <w:szCs w:val="24"/>
              </w:rPr>
              <w:t xml:space="preserve">Responsable de </w:t>
            </w:r>
            <w:r>
              <w:rPr>
                <w:rFonts w:asciiTheme="minorHAnsi" w:hAnsiTheme="minorHAnsi"/>
                <w:sz w:val="24"/>
                <w:szCs w:val="24"/>
              </w:rPr>
              <w:t>Formación</w:t>
            </w:r>
          </w:p>
        </w:tc>
        <w:tc>
          <w:tcPr>
            <w:tcW w:w="2126" w:type="dxa"/>
          </w:tcPr>
          <w:p w:rsidR="005D4A5F" w:rsidRDefault="005D4A5F" w:rsidP="005D4A5F">
            <w:pPr>
              <w:jc w:val="center"/>
            </w:pPr>
            <w:r w:rsidRPr="00014F7D">
              <w:rPr>
                <w:rFonts w:asciiTheme="minorHAnsi" w:hAnsiTheme="minorHAnsi"/>
                <w:sz w:val="24"/>
                <w:szCs w:val="24"/>
              </w:rPr>
              <w:t>Firma</w:t>
            </w:r>
          </w:p>
        </w:tc>
      </w:tr>
      <w:tr w:rsidR="00937CA7" w:rsidRPr="00A67BB8" w:rsidTr="00937CA7">
        <w:trPr>
          <w:trHeight w:val="360"/>
        </w:trPr>
        <w:tc>
          <w:tcPr>
            <w:tcW w:w="2504" w:type="dxa"/>
          </w:tcPr>
          <w:p w:rsidR="00937CA7" w:rsidRPr="00A67BB8" w:rsidRDefault="00937CA7" w:rsidP="00937CA7">
            <w:pPr>
              <w:jc w:val="center"/>
              <w:rPr>
                <w:rFonts w:asciiTheme="minorHAnsi" w:hAnsiTheme="minorHAnsi"/>
                <w:sz w:val="24"/>
                <w:szCs w:val="24"/>
              </w:rPr>
            </w:pPr>
          </w:p>
        </w:tc>
        <w:tc>
          <w:tcPr>
            <w:tcW w:w="4039" w:type="dxa"/>
          </w:tcPr>
          <w:p w:rsidR="00937CA7" w:rsidRPr="00A67BB8" w:rsidRDefault="00937CA7" w:rsidP="00937CA7">
            <w:pPr>
              <w:jc w:val="center"/>
              <w:rPr>
                <w:rFonts w:asciiTheme="minorHAnsi" w:hAnsiTheme="minorHAnsi"/>
                <w:sz w:val="24"/>
                <w:szCs w:val="24"/>
              </w:rPr>
            </w:pPr>
            <w:r w:rsidRPr="00A67BB8">
              <w:rPr>
                <w:rFonts w:asciiTheme="minorHAnsi" w:hAnsiTheme="minorHAnsi"/>
                <w:sz w:val="24"/>
                <w:szCs w:val="24"/>
              </w:rPr>
              <w:t>Otros</w:t>
            </w:r>
          </w:p>
        </w:tc>
        <w:tc>
          <w:tcPr>
            <w:tcW w:w="2126" w:type="dxa"/>
          </w:tcPr>
          <w:p w:rsidR="00937CA7" w:rsidRPr="00A67BB8" w:rsidRDefault="005D4A5F" w:rsidP="00937CA7">
            <w:pPr>
              <w:jc w:val="center"/>
              <w:rPr>
                <w:rFonts w:asciiTheme="minorHAnsi" w:hAnsiTheme="minorHAnsi"/>
                <w:sz w:val="24"/>
                <w:szCs w:val="24"/>
              </w:rPr>
            </w:pPr>
            <w:r>
              <w:rPr>
                <w:rFonts w:asciiTheme="minorHAnsi" w:hAnsiTheme="minorHAnsi"/>
                <w:sz w:val="24"/>
                <w:szCs w:val="24"/>
              </w:rPr>
              <w:t>….</w:t>
            </w:r>
          </w:p>
        </w:tc>
      </w:tr>
    </w:tbl>
    <w:p w:rsidR="005D4A5F" w:rsidRDefault="005D4A5F" w:rsidP="00A67BB8">
      <w:pPr>
        <w:jc w:val="both"/>
        <w:rPr>
          <w:rFonts w:asciiTheme="minorHAnsi" w:hAnsiTheme="minorHAnsi"/>
          <w:sz w:val="24"/>
          <w:szCs w:val="24"/>
        </w:rPr>
      </w:pPr>
    </w:p>
    <w:p w:rsidR="005D4A5F" w:rsidRDefault="005D4A5F" w:rsidP="00A67BB8">
      <w:pPr>
        <w:jc w:val="both"/>
        <w:rPr>
          <w:rFonts w:asciiTheme="minorHAnsi" w:hAnsiTheme="minorHAnsi"/>
          <w:sz w:val="24"/>
          <w:szCs w:val="24"/>
        </w:rPr>
      </w:pP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Designar, previa evaluación de las cualidades</w:t>
      </w:r>
      <w:r w:rsidR="00E523E8">
        <w:rPr>
          <w:rFonts w:asciiTheme="minorHAnsi" w:hAnsiTheme="minorHAnsi"/>
          <w:sz w:val="24"/>
          <w:szCs w:val="24"/>
        </w:rPr>
        <w:t>,</w:t>
      </w:r>
      <w:r w:rsidRPr="00A67BB8">
        <w:rPr>
          <w:rFonts w:asciiTheme="minorHAnsi" w:hAnsiTheme="minorHAnsi"/>
          <w:sz w:val="24"/>
          <w:szCs w:val="24"/>
        </w:rPr>
        <w:t xml:space="preserve"> </w:t>
      </w:r>
      <w:r w:rsidR="00E523E8">
        <w:rPr>
          <w:rFonts w:asciiTheme="minorHAnsi" w:hAnsiTheme="minorHAnsi"/>
          <w:sz w:val="24"/>
          <w:szCs w:val="24"/>
        </w:rPr>
        <w:t>como responsable</w:t>
      </w:r>
      <w:r w:rsidRPr="00A67BB8">
        <w:rPr>
          <w:rFonts w:asciiTheme="minorHAnsi" w:hAnsiTheme="minorHAnsi"/>
          <w:sz w:val="24"/>
          <w:szCs w:val="24"/>
        </w:rPr>
        <w:t xml:space="preserve"> del Sistema de Control de Calidad Interno de la Firma, a las siguientes personas, por plazo de </w:t>
      </w:r>
      <w:r w:rsidRPr="005D4A5F">
        <w:rPr>
          <w:rFonts w:asciiTheme="minorHAnsi" w:hAnsiTheme="minorHAnsi"/>
          <w:b/>
          <w:sz w:val="24"/>
          <w:szCs w:val="24"/>
          <w:highlight w:val="lightGray"/>
        </w:rPr>
        <w:t>___</w:t>
      </w:r>
      <w:r w:rsidR="00E523E8" w:rsidRPr="005D4A5F">
        <w:rPr>
          <w:rFonts w:asciiTheme="minorHAnsi" w:hAnsiTheme="minorHAnsi"/>
          <w:b/>
          <w:sz w:val="24"/>
          <w:szCs w:val="24"/>
          <w:highlight w:val="lightGray"/>
        </w:rPr>
        <w:t>5</w:t>
      </w:r>
      <w:r w:rsidRPr="005D4A5F">
        <w:rPr>
          <w:rFonts w:asciiTheme="minorHAnsi" w:hAnsiTheme="minorHAnsi"/>
          <w:b/>
          <w:sz w:val="24"/>
          <w:szCs w:val="24"/>
          <w:highlight w:val="lightGray"/>
        </w:rPr>
        <w:t>___</w:t>
      </w:r>
      <w:r w:rsidRPr="00A67BB8">
        <w:rPr>
          <w:rFonts w:asciiTheme="minorHAnsi" w:hAnsiTheme="minorHAnsi"/>
          <w:sz w:val="24"/>
          <w:szCs w:val="24"/>
        </w:rPr>
        <w:t xml:space="preserve"> años.</w:t>
      </w:r>
    </w:p>
    <w:p w:rsidR="00A67BB8" w:rsidRPr="00E523E8" w:rsidRDefault="00A67BB8" w:rsidP="00A67BB8">
      <w:pPr>
        <w:jc w:val="both"/>
        <w:rPr>
          <w:rFonts w:asciiTheme="minorHAnsi" w:hAnsiTheme="minorHAnsi"/>
          <w:i/>
          <w:sz w:val="20"/>
          <w:szCs w:val="20"/>
        </w:rPr>
      </w:pPr>
      <w:r w:rsidRPr="005D4A5F">
        <w:rPr>
          <w:rFonts w:asciiTheme="minorHAnsi" w:hAnsiTheme="minorHAnsi"/>
          <w:b/>
          <w:i/>
          <w:sz w:val="20"/>
          <w:szCs w:val="20"/>
        </w:rPr>
        <w:t>Nota: en caso de pequeñas y medianas firmas de auditoría, varias o todas las responsabilidades pueden ser asumidas por la misma persona</w:t>
      </w:r>
      <w:r w:rsidRPr="00E523E8">
        <w:rPr>
          <w:rFonts w:asciiTheme="minorHAnsi" w:hAnsiTheme="minorHAnsi"/>
          <w:i/>
          <w:sz w:val="20"/>
          <w:szCs w:val="20"/>
        </w:rPr>
        <w:t>.</w:t>
      </w: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 xml:space="preserve">Todos los cuales han sido informados y han aceptado el ejercicio de dicha responsabilidad, manifestando que no incurren en incompatibilidades por ejercicio de otras funciones de las previstas en la Norma de Control de Calidad Interno. </w:t>
      </w:r>
    </w:p>
    <w:p w:rsidR="00A67BB8" w:rsidRPr="00E523E8" w:rsidRDefault="00A67BB8" w:rsidP="00A67BB8">
      <w:pPr>
        <w:numPr>
          <w:ilvl w:val="0"/>
          <w:numId w:val="4"/>
        </w:numPr>
        <w:spacing w:after="0" w:line="240" w:lineRule="auto"/>
        <w:ind w:left="0" w:firstLine="0"/>
        <w:jc w:val="both"/>
        <w:rPr>
          <w:rFonts w:asciiTheme="minorHAnsi" w:hAnsiTheme="minorHAnsi"/>
          <w:b/>
          <w:color w:val="000000"/>
          <w:sz w:val="24"/>
          <w:szCs w:val="24"/>
        </w:rPr>
      </w:pPr>
      <w:bookmarkStart w:id="2" w:name="_Ref433124340"/>
      <w:r w:rsidRPr="00E523E8">
        <w:rPr>
          <w:rFonts w:asciiTheme="minorHAnsi" w:hAnsiTheme="minorHAnsi"/>
          <w:b/>
          <w:color w:val="000000"/>
          <w:sz w:val="24"/>
          <w:szCs w:val="24"/>
        </w:rPr>
        <w:t xml:space="preserve">Evaluar y decidir sobre la continuidad de los trabajos y </w:t>
      </w:r>
      <w:r w:rsidRPr="00E523E8">
        <w:rPr>
          <w:rFonts w:asciiTheme="minorHAnsi" w:hAnsiTheme="minorHAnsi"/>
          <w:b/>
          <w:sz w:val="24"/>
          <w:szCs w:val="24"/>
        </w:rPr>
        <w:t>aceptación</w:t>
      </w:r>
      <w:r w:rsidRPr="00E523E8">
        <w:rPr>
          <w:rFonts w:asciiTheme="minorHAnsi" w:hAnsiTheme="minorHAnsi"/>
          <w:b/>
          <w:color w:val="000000"/>
          <w:sz w:val="24"/>
          <w:szCs w:val="24"/>
        </w:rPr>
        <w:t xml:space="preserve"> de los nuevos.</w:t>
      </w:r>
      <w:bookmarkEnd w:id="2"/>
    </w:p>
    <w:p w:rsidR="00E523E8" w:rsidRDefault="00E523E8" w:rsidP="00A67BB8">
      <w:pPr>
        <w:pStyle w:val="Textoindependiente"/>
        <w:tabs>
          <w:tab w:val="left" w:pos="567"/>
        </w:tabs>
        <w:jc w:val="both"/>
        <w:rPr>
          <w:rFonts w:asciiTheme="minorHAnsi" w:hAnsiTheme="minorHAnsi"/>
          <w:i/>
          <w:color w:val="auto"/>
          <w:sz w:val="24"/>
          <w:szCs w:val="24"/>
        </w:rPr>
      </w:pPr>
    </w:p>
    <w:p w:rsidR="00A67BB8" w:rsidRPr="00A67BB8" w:rsidRDefault="00A67BB8" w:rsidP="00A67BB8">
      <w:pPr>
        <w:pStyle w:val="Textoindependiente"/>
        <w:tabs>
          <w:tab w:val="left" w:pos="567"/>
        </w:tabs>
        <w:jc w:val="both"/>
        <w:rPr>
          <w:rFonts w:asciiTheme="minorHAnsi" w:hAnsiTheme="minorHAnsi"/>
          <w:i/>
          <w:color w:val="auto"/>
          <w:sz w:val="24"/>
          <w:szCs w:val="24"/>
        </w:rPr>
      </w:pPr>
      <w:r w:rsidRPr="00A67BB8">
        <w:rPr>
          <w:rFonts w:asciiTheme="minorHAnsi" w:hAnsiTheme="minorHAnsi"/>
          <w:i/>
          <w:color w:val="auto"/>
          <w:sz w:val="24"/>
          <w:szCs w:val="24"/>
        </w:rPr>
        <w:tab/>
        <w:t>Se da cuenta de la relación de contratos de auditoría vigentes, de los que requieren renovación, y de</w:t>
      </w:r>
      <w:r w:rsidR="00E523E8">
        <w:rPr>
          <w:rFonts w:asciiTheme="minorHAnsi" w:hAnsiTheme="minorHAnsi"/>
          <w:i/>
          <w:color w:val="auto"/>
          <w:sz w:val="24"/>
          <w:szCs w:val="24"/>
        </w:rPr>
        <w:t xml:space="preserve"> aquellos de nueva contratación.</w:t>
      </w:r>
    </w:p>
    <w:p w:rsidR="00A67BB8" w:rsidRDefault="00A67BB8" w:rsidP="00A67BB8">
      <w:pPr>
        <w:pStyle w:val="Textoindependiente"/>
        <w:tabs>
          <w:tab w:val="left" w:pos="567"/>
        </w:tabs>
        <w:jc w:val="both"/>
        <w:rPr>
          <w:rFonts w:asciiTheme="minorHAnsi" w:hAnsiTheme="minorHAnsi"/>
          <w:i/>
          <w:color w:val="auto"/>
          <w:sz w:val="24"/>
          <w:szCs w:val="24"/>
        </w:rPr>
      </w:pPr>
    </w:p>
    <w:tbl>
      <w:tblPr>
        <w:tblW w:w="7792" w:type="dxa"/>
        <w:tblCellMar>
          <w:left w:w="70" w:type="dxa"/>
          <w:right w:w="70" w:type="dxa"/>
        </w:tblCellMar>
        <w:tblLook w:val="04A0" w:firstRow="1" w:lastRow="0" w:firstColumn="1" w:lastColumn="0" w:noHBand="0" w:noVBand="1"/>
      </w:tblPr>
      <w:tblGrid>
        <w:gridCol w:w="381"/>
        <w:gridCol w:w="5851"/>
        <w:gridCol w:w="1560"/>
      </w:tblGrid>
      <w:tr w:rsidR="00E523E8" w:rsidRPr="00E523E8" w:rsidTr="00E07773">
        <w:trPr>
          <w:trHeight w:val="900"/>
          <w:tblHeader/>
        </w:trPr>
        <w:tc>
          <w:tcPr>
            <w:tcW w:w="381" w:type="dxa"/>
            <w:tcBorders>
              <w:top w:val="single" w:sz="4" w:space="0" w:color="auto"/>
              <w:left w:val="single" w:sz="4" w:space="0" w:color="auto"/>
              <w:bottom w:val="single" w:sz="4" w:space="0" w:color="auto"/>
              <w:right w:val="single" w:sz="4" w:space="0" w:color="auto"/>
            </w:tcBorders>
            <w:shd w:val="clear" w:color="auto" w:fill="943634" w:themeFill="accent2" w:themeFillShade="BF"/>
            <w:noWrap/>
            <w:vAlign w:val="center"/>
            <w:hideMark/>
          </w:tcPr>
          <w:p w:rsidR="00E523E8" w:rsidRPr="00E523E8" w:rsidRDefault="00E523E8" w:rsidP="00E523E8">
            <w:pPr>
              <w:spacing w:after="0" w:line="240" w:lineRule="auto"/>
              <w:jc w:val="center"/>
              <w:rPr>
                <w:rFonts w:eastAsia="Times New Roman"/>
                <w:b/>
                <w:bCs/>
                <w:color w:val="FFFFFF"/>
                <w:lang w:eastAsia="es-ES"/>
              </w:rPr>
            </w:pPr>
            <w:r w:rsidRPr="00E523E8">
              <w:rPr>
                <w:rFonts w:eastAsia="Times New Roman"/>
                <w:b/>
                <w:bCs/>
                <w:color w:val="FFFFFF"/>
                <w:lang w:eastAsia="es-ES"/>
              </w:rPr>
              <w:t>Nº</w:t>
            </w:r>
          </w:p>
        </w:tc>
        <w:tc>
          <w:tcPr>
            <w:tcW w:w="5851" w:type="dxa"/>
            <w:tcBorders>
              <w:top w:val="single" w:sz="4" w:space="0" w:color="auto"/>
              <w:left w:val="nil"/>
              <w:bottom w:val="single" w:sz="4" w:space="0" w:color="auto"/>
              <w:right w:val="single" w:sz="4" w:space="0" w:color="auto"/>
            </w:tcBorders>
            <w:shd w:val="clear" w:color="auto" w:fill="943634" w:themeFill="accent2" w:themeFillShade="BF"/>
            <w:noWrap/>
            <w:vAlign w:val="center"/>
            <w:hideMark/>
          </w:tcPr>
          <w:p w:rsidR="00E523E8" w:rsidRPr="00E523E8" w:rsidRDefault="00E523E8" w:rsidP="00E523E8">
            <w:pPr>
              <w:spacing w:after="0" w:line="240" w:lineRule="auto"/>
              <w:jc w:val="center"/>
              <w:rPr>
                <w:rFonts w:eastAsia="Times New Roman"/>
                <w:b/>
                <w:bCs/>
                <w:color w:val="FFFFFF"/>
                <w:lang w:eastAsia="es-ES"/>
              </w:rPr>
            </w:pPr>
            <w:r w:rsidRPr="00E523E8">
              <w:rPr>
                <w:rFonts w:eastAsia="Times New Roman"/>
                <w:b/>
                <w:bCs/>
                <w:color w:val="FFFFFF"/>
                <w:lang w:eastAsia="es-ES"/>
              </w:rPr>
              <w:t>ENCARGO</w:t>
            </w:r>
          </w:p>
        </w:tc>
        <w:tc>
          <w:tcPr>
            <w:tcW w:w="1560" w:type="dxa"/>
            <w:tcBorders>
              <w:top w:val="single" w:sz="4" w:space="0" w:color="auto"/>
              <w:left w:val="nil"/>
              <w:bottom w:val="single" w:sz="4" w:space="0" w:color="auto"/>
              <w:right w:val="single" w:sz="4" w:space="0" w:color="auto"/>
            </w:tcBorders>
            <w:shd w:val="clear" w:color="auto" w:fill="943634" w:themeFill="accent2" w:themeFillShade="BF"/>
            <w:vAlign w:val="center"/>
            <w:hideMark/>
          </w:tcPr>
          <w:p w:rsidR="00E523E8" w:rsidRPr="00E523E8" w:rsidRDefault="00E523E8" w:rsidP="00E523E8">
            <w:pPr>
              <w:spacing w:after="0" w:line="240" w:lineRule="auto"/>
              <w:jc w:val="center"/>
              <w:rPr>
                <w:rFonts w:eastAsia="Times New Roman"/>
                <w:b/>
                <w:bCs/>
                <w:color w:val="FFFFFF"/>
                <w:lang w:eastAsia="es-ES"/>
              </w:rPr>
            </w:pPr>
            <w:r w:rsidRPr="00E523E8">
              <w:rPr>
                <w:rFonts w:eastAsia="Times New Roman"/>
                <w:b/>
                <w:bCs/>
                <w:color w:val="FFFFFF"/>
                <w:lang w:eastAsia="es-ES"/>
              </w:rPr>
              <w:t>SOCIO ASIGNADO</w:t>
            </w:r>
          </w:p>
        </w:tc>
      </w:tr>
      <w:tr w:rsidR="00E523E8" w:rsidRPr="00E523E8" w:rsidTr="00867B11">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E523E8" w:rsidRPr="00E523E8" w:rsidRDefault="00E523E8" w:rsidP="00E523E8">
            <w:pPr>
              <w:spacing w:after="0" w:line="240" w:lineRule="auto"/>
              <w:jc w:val="right"/>
              <w:rPr>
                <w:rFonts w:eastAsia="Times New Roman"/>
                <w:color w:val="000000"/>
                <w:lang w:eastAsia="es-ES"/>
              </w:rPr>
            </w:pPr>
            <w:r w:rsidRPr="00E523E8">
              <w:rPr>
                <w:rFonts w:eastAsia="Times New Roman"/>
                <w:color w:val="000000"/>
                <w:lang w:eastAsia="es-ES"/>
              </w:rPr>
              <w:t>1</w:t>
            </w:r>
          </w:p>
        </w:tc>
        <w:tc>
          <w:tcPr>
            <w:tcW w:w="5851" w:type="dxa"/>
            <w:tcBorders>
              <w:top w:val="nil"/>
              <w:left w:val="nil"/>
              <w:bottom w:val="single" w:sz="4" w:space="0" w:color="auto"/>
              <w:right w:val="single" w:sz="4" w:space="0" w:color="auto"/>
            </w:tcBorders>
            <w:shd w:val="clear" w:color="auto" w:fill="auto"/>
            <w:vAlign w:val="center"/>
          </w:tcPr>
          <w:p w:rsidR="00E523E8" w:rsidRPr="00E523E8" w:rsidRDefault="00867B11" w:rsidP="00E523E8">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E523E8" w:rsidRPr="00E523E8" w:rsidRDefault="00867B11" w:rsidP="00E523E8">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2</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3</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4</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5</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6</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7</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8</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9</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10</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11</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12</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13</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14</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3C76DB">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15</w:t>
            </w:r>
          </w:p>
        </w:tc>
        <w:tc>
          <w:tcPr>
            <w:tcW w:w="5851" w:type="dxa"/>
            <w:tcBorders>
              <w:top w:val="nil"/>
              <w:left w:val="nil"/>
              <w:bottom w:val="single" w:sz="4" w:space="0" w:color="auto"/>
              <w:right w:val="single" w:sz="4" w:space="0" w:color="auto"/>
            </w:tcBorders>
            <w:shd w:val="clear" w:color="auto" w:fill="auto"/>
            <w:vAlign w:val="center"/>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lastRenderedPageBreak/>
              <w:t>16</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17</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18</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19</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20</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21</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22</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23</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24</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25</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26</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jc w:val="right"/>
              <w:rPr>
                <w:rFonts w:eastAsia="Times New Roman"/>
                <w:color w:val="000000"/>
                <w:lang w:eastAsia="es-ES"/>
              </w:rPr>
            </w:pPr>
            <w:r w:rsidRPr="00E523E8">
              <w:rPr>
                <w:rFonts w:eastAsia="Times New Roman"/>
                <w:color w:val="000000"/>
                <w:lang w:eastAsia="es-ES"/>
              </w:rPr>
              <w:t>27</w:t>
            </w:r>
          </w:p>
        </w:tc>
        <w:tc>
          <w:tcPr>
            <w:tcW w:w="5851" w:type="dxa"/>
            <w:tcBorders>
              <w:top w:val="nil"/>
              <w:left w:val="nil"/>
              <w:bottom w:val="single" w:sz="4" w:space="0" w:color="auto"/>
              <w:right w:val="single" w:sz="4" w:space="0" w:color="auto"/>
            </w:tcBorders>
            <w:shd w:val="clear" w:color="auto" w:fill="auto"/>
            <w:vAlign w:val="center"/>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E523E8" w:rsidRDefault="00867B11" w:rsidP="00867B11">
            <w:pPr>
              <w:spacing w:after="0" w:line="240" w:lineRule="auto"/>
              <w:rPr>
                <w:rFonts w:eastAsia="Times New Roman"/>
                <w:color w:val="000000"/>
                <w:lang w:eastAsia="es-ES"/>
              </w:rPr>
            </w:pPr>
            <w:r>
              <w:rPr>
                <w:rFonts w:eastAsia="Times New Roman"/>
                <w:color w:val="000000"/>
                <w:lang w:eastAsia="es-ES"/>
              </w:rPr>
              <w:t>Nombre Socio</w:t>
            </w:r>
          </w:p>
        </w:tc>
      </w:tr>
      <w:tr w:rsidR="00867B11"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67B11" w:rsidRPr="003C76DB" w:rsidRDefault="00867B11" w:rsidP="00867B11">
            <w:pPr>
              <w:spacing w:after="0" w:line="240" w:lineRule="auto"/>
              <w:jc w:val="right"/>
              <w:rPr>
                <w:rFonts w:eastAsia="Times New Roman"/>
                <w:b/>
                <w:color w:val="000000"/>
                <w:lang w:eastAsia="es-ES"/>
              </w:rPr>
            </w:pPr>
            <w:r w:rsidRPr="003C76DB">
              <w:rPr>
                <w:rFonts w:eastAsia="Times New Roman"/>
                <w:b/>
                <w:color w:val="000000"/>
                <w:lang w:eastAsia="es-ES"/>
              </w:rPr>
              <w:t>28</w:t>
            </w:r>
          </w:p>
        </w:tc>
        <w:tc>
          <w:tcPr>
            <w:tcW w:w="5851" w:type="dxa"/>
            <w:tcBorders>
              <w:top w:val="nil"/>
              <w:left w:val="nil"/>
              <w:bottom w:val="single" w:sz="4" w:space="0" w:color="auto"/>
              <w:right w:val="single" w:sz="4" w:space="0" w:color="auto"/>
            </w:tcBorders>
            <w:shd w:val="clear" w:color="auto" w:fill="auto"/>
            <w:vAlign w:val="center"/>
            <w:hideMark/>
          </w:tcPr>
          <w:p w:rsidR="00867B11" w:rsidRPr="003C76DB" w:rsidRDefault="00867B11" w:rsidP="00867B11">
            <w:pPr>
              <w:spacing w:after="0" w:line="240" w:lineRule="auto"/>
              <w:rPr>
                <w:rFonts w:eastAsia="Times New Roman"/>
                <w:b/>
                <w:color w:val="000000"/>
                <w:lang w:eastAsia="es-ES"/>
              </w:rPr>
            </w:pPr>
            <w:r w:rsidRPr="003C76DB">
              <w:rPr>
                <w:rFonts w:eastAsia="Times New Roman"/>
                <w:b/>
                <w:color w:val="000000"/>
                <w:lang w:eastAsia="es-ES"/>
              </w:rPr>
              <w:t>Nombre de la empresa auditada</w:t>
            </w:r>
          </w:p>
        </w:tc>
        <w:tc>
          <w:tcPr>
            <w:tcW w:w="1560" w:type="dxa"/>
            <w:tcBorders>
              <w:top w:val="nil"/>
              <w:left w:val="nil"/>
              <w:bottom w:val="single" w:sz="4" w:space="0" w:color="auto"/>
              <w:right w:val="single" w:sz="4" w:space="0" w:color="auto"/>
            </w:tcBorders>
            <w:shd w:val="clear" w:color="auto" w:fill="auto"/>
            <w:noWrap/>
            <w:vAlign w:val="bottom"/>
            <w:hideMark/>
          </w:tcPr>
          <w:p w:rsidR="00867B11" w:rsidRPr="003C76DB" w:rsidRDefault="00867B11" w:rsidP="00867B11">
            <w:pPr>
              <w:spacing w:after="0" w:line="240" w:lineRule="auto"/>
              <w:rPr>
                <w:rFonts w:eastAsia="Times New Roman"/>
                <w:b/>
                <w:color w:val="000000"/>
                <w:lang w:eastAsia="es-ES"/>
              </w:rPr>
            </w:pPr>
            <w:r w:rsidRPr="003C76DB">
              <w:rPr>
                <w:rFonts w:eastAsia="Times New Roman"/>
                <w:b/>
                <w:color w:val="000000"/>
                <w:lang w:eastAsia="es-ES"/>
              </w:rPr>
              <w:t>Nombre Socio</w:t>
            </w:r>
          </w:p>
        </w:tc>
      </w:tr>
      <w:tr w:rsidR="00867B11" w:rsidRPr="00E523E8" w:rsidTr="005D4A5F">
        <w:trPr>
          <w:trHeight w:val="300"/>
        </w:trPr>
        <w:tc>
          <w:tcPr>
            <w:tcW w:w="381" w:type="dxa"/>
            <w:tcBorders>
              <w:top w:val="nil"/>
              <w:left w:val="single" w:sz="4" w:space="0" w:color="auto"/>
              <w:bottom w:val="nil"/>
              <w:right w:val="single" w:sz="4" w:space="0" w:color="auto"/>
            </w:tcBorders>
            <w:shd w:val="clear" w:color="auto" w:fill="auto"/>
            <w:noWrap/>
            <w:vAlign w:val="bottom"/>
            <w:hideMark/>
          </w:tcPr>
          <w:p w:rsidR="00867B11" w:rsidRPr="003C76DB" w:rsidRDefault="00867B11" w:rsidP="00867B11">
            <w:pPr>
              <w:spacing w:after="0" w:line="240" w:lineRule="auto"/>
              <w:jc w:val="right"/>
              <w:rPr>
                <w:rFonts w:eastAsia="Times New Roman"/>
                <w:b/>
                <w:color w:val="000000"/>
                <w:lang w:eastAsia="es-ES"/>
              </w:rPr>
            </w:pPr>
            <w:r w:rsidRPr="003C76DB">
              <w:rPr>
                <w:rFonts w:eastAsia="Times New Roman"/>
                <w:b/>
                <w:color w:val="000000"/>
                <w:lang w:eastAsia="es-ES"/>
              </w:rPr>
              <w:t>29</w:t>
            </w:r>
          </w:p>
        </w:tc>
        <w:tc>
          <w:tcPr>
            <w:tcW w:w="5851" w:type="dxa"/>
            <w:tcBorders>
              <w:top w:val="nil"/>
              <w:left w:val="nil"/>
              <w:bottom w:val="nil"/>
              <w:right w:val="single" w:sz="4" w:space="0" w:color="auto"/>
            </w:tcBorders>
            <w:shd w:val="clear" w:color="auto" w:fill="auto"/>
            <w:vAlign w:val="center"/>
            <w:hideMark/>
          </w:tcPr>
          <w:p w:rsidR="00867B11" w:rsidRPr="003C76DB" w:rsidRDefault="00867B11" w:rsidP="00867B11">
            <w:pPr>
              <w:spacing w:after="0" w:line="240" w:lineRule="auto"/>
              <w:rPr>
                <w:rFonts w:eastAsia="Times New Roman"/>
                <w:b/>
                <w:color w:val="000000"/>
                <w:lang w:eastAsia="es-ES"/>
              </w:rPr>
            </w:pPr>
            <w:r w:rsidRPr="003C76DB">
              <w:rPr>
                <w:rFonts w:eastAsia="Times New Roman"/>
                <w:b/>
                <w:color w:val="000000"/>
                <w:lang w:eastAsia="es-ES"/>
              </w:rPr>
              <w:t>Nombre de la empresa auditada</w:t>
            </w:r>
          </w:p>
        </w:tc>
        <w:tc>
          <w:tcPr>
            <w:tcW w:w="1560" w:type="dxa"/>
            <w:tcBorders>
              <w:top w:val="nil"/>
              <w:left w:val="nil"/>
              <w:bottom w:val="nil"/>
              <w:right w:val="single" w:sz="4" w:space="0" w:color="auto"/>
            </w:tcBorders>
            <w:shd w:val="clear" w:color="auto" w:fill="auto"/>
            <w:noWrap/>
            <w:vAlign w:val="bottom"/>
            <w:hideMark/>
          </w:tcPr>
          <w:p w:rsidR="00867B11" w:rsidRPr="003C76DB" w:rsidRDefault="00867B11" w:rsidP="00867B11">
            <w:pPr>
              <w:spacing w:after="0" w:line="240" w:lineRule="auto"/>
              <w:rPr>
                <w:rFonts w:eastAsia="Times New Roman"/>
                <w:b/>
                <w:color w:val="000000"/>
                <w:lang w:eastAsia="es-ES"/>
              </w:rPr>
            </w:pPr>
            <w:r w:rsidRPr="003C76DB">
              <w:rPr>
                <w:rFonts w:eastAsia="Times New Roman"/>
                <w:b/>
                <w:color w:val="000000"/>
                <w:lang w:eastAsia="es-ES"/>
              </w:rPr>
              <w:t>Nombre Socio</w:t>
            </w:r>
          </w:p>
        </w:tc>
      </w:tr>
      <w:tr w:rsidR="005D4A5F" w:rsidRPr="00E523E8" w:rsidTr="00E07773">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tcPr>
          <w:p w:rsidR="005D4A5F" w:rsidRPr="00E523E8" w:rsidRDefault="005D4A5F" w:rsidP="00867B11">
            <w:pPr>
              <w:spacing w:after="0" w:line="240" w:lineRule="auto"/>
              <w:jc w:val="right"/>
              <w:rPr>
                <w:rFonts w:eastAsia="Times New Roman"/>
                <w:color w:val="000000"/>
                <w:lang w:eastAsia="es-ES"/>
              </w:rPr>
            </w:pPr>
            <w:r>
              <w:rPr>
                <w:rFonts w:eastAsia="Times New Roman"/>
                <w:color w:val="000000"/>
                <w:lang w:eastAsia="es-ES"/>
              </w:rPr>
              <w:t>…</w:t>
            </w:r>
          </w:p>
        </w:tc>
        <w:tc>
          <w:tcPr>
            <w:tcW w:w="5851" w:type="dxa"/>
            <w:tcBorders>
              <w:top w:val="nil"/>
              <w:left w:val="nil"/>
              <w:bottom w:val="single" w:sz="4" w:space="0" w:color="auto"/>
              <w:right w:val="single" w:sz="4" w:space="0" w:color="auto"/>
            </w:tcBorders>
            <w:shd w:val="clear" w:color="auto" w:fill="auto"/>
            <w:vAlign w:val="center"/>
          </w:tcPr>
          <w:p w:rsidR="005D4A5F" w:rsidRDefault="005D4A5F" w:rsidP="00867B11">
            <w:pPr>
              <w:spacing w:after="0" w:line="240" w:lineRule="auto"/>
              <w:rPr>
                <w:rFonts w:eastAsia="Times New Roman"/>
                <w:color w:val="000000"/>
                <w:lang w:eastAsia="es-ES"/>
              </w:rPr>
            </w:pPr>
            <w:r>
              <w:rPr>
                <w:rFonts w:eastAsia="Times New Roman"/>
                <w:color w:val="000000"/>
                <w:lang w:eastAsia="es-ES"/>
              </w:rPr>
              <w:t>………………</w:t>
            </w:r>
          </w:p>
        </w:tc>
        <w:tc>
          <w:tcPr>
            <w:tcW w:w="1560" w:type="dxa"/>
            <w:tcBorders>
              <w:top w:val="nil"/>
              <w:left w:val="nil"/>
              <w:bottom w:val="single" w:sz="4" w:space="0" w:color="auto"/>
              <w:right w:val="single" w:sz="4" w:space="0" w:color="auto"/>
            </w:tcBorders>
            <w:shd w:val="clear" w:color="auto" w:fill="auto"/>
            <w:noWrap/>
            <w:vAlign w:val="bottom"/>
          </w:tcPr>
          <w:p w:rsidR="005D4A5F" w:rsidRDefault="005D4A5F" w:rsidP="00867B11">
            <w:pPr>
              <w:spacing w:after="0" w:line="240" w:lineRule="auto"/>
              <w:rPr>
                <w:rFonts w:eastAsia="Times New Roman"/>
                <w:color w:val="000000"/>
                <w:lang w:eastAsia="es-ES"/>
              </w:rPr>
            </w:pPr>
            <w:r>
              <w:rPr>
                <w:rFonts w:eastAsia="Times New Roman"/>
                <w:color w:val="000000"/>
                <w:lang w:eastAsia="es-ES"/>
              </w:rPr>
              <w:t>…………</w:t>
            </w:r>
          </w:p>
        </w:tc>
      </w:tr>
    </w:tbl>
    <w:p w:rsidR="003C76DB" w:rsidRDefault="00A67BB8" w:rsidP="00A67BB8">
      <w:pPr>
        <w:pStyle w:val="Textoindependiente"/>
        <w:tabs>
          <w:tab w:val="left" w:pos="567"/>
        </w:tabs>
        <w:jc w:val="both"/>
        <w:rPr>
          <w:rFonts w:asciiTheme="minorHAnsi" w:hAnsiTheme="minorHAnsi"/>
          <w:i/>
          <w:color w:val="auto"/>
          <w:sz w:val="24"/>
          <w:szCs w:val="24"/>
        </w:rPr>
      </w:pPr>
      <w:r w:rsidRPr="00A67BB8">
        <w:rPr>
          <w:rFonts w:asciiTheme="minorHAnsi" w:hAnsiTheme="minorHAnsi"/>
          <w:i/>
          <w:color w:val="auto"/>
          <w:sz w:val="24"/>
          <w:szCs w:val="24"/>
        </w:rPr>
        <w:tab/>
      </w:r>
    </w:p>
    <w:p w:rsidR="00A67BB8" w:rsidRPr="00A67BB8" w:rsidRDefault="003C76DB" w:rsidP="00A67BB8">
      <w:pPr>
        <w:pStyle w:val="Textoindependiente"/>
        <w:tabs>
          <w:tab w:val="left" w:pos="567"/>
        </w:tabs>
        <w:jc w:val="both"/>
        <w:rPr>
          <w:rFonts w:asciiTheme="minorHAnsi" w:hAnsiTheme="minorHAnsi"/>
          <w:i/>
          <w:color w:val="auto"/>
          <w:sz w:val="24"/>
          <w:szCs w:val="24"/>
        </w:rPr>
      </w:pPr>
      <w:r>
        <w:rPr>
          <w:rFonts w:asciiTheme="minorHAnsi" w:hAnsiTheme="minorHAnsi"/>
          <w:i/>
          <w:color w:val="auto"/>
          <w:sz w:val="24"/>
          <w:szCs w:val="24"/>
        </w:rPr>
        <w:tab/>
      </w:r>
      <w:r w:rsidR="00A67BB8" w:rsidRPr="00A67BB8">
        <w:rPr>
          <w:rFonts w:asciiTheme="minorHAnsi" w:hAnsiTheme="minorHAnsi"/>
          <w:i/>
          <w:color w:val="auto"/>
          <w:sz w:val="24"/>
          <w:szCs w:val="24"/>
        </w:rPr>
        <w:t xml:space="preserve">Para </w:t>
      </w:r>
      <w:r w:rsidR="00A67BB8" w:rsidRPr="003C76DB">
        <w:rPr>
          <w:rFonts w:asciiTheme="minorHAnsi" w:hAnsiTheme="minorHAnsi"/>
          <w:b/>
          <w:i/>
          <w:color w:val="auto"/>
          <w:sz w:val="24"/>
          <w:szCs w:val="24"/>
        </w:rPr>
        <w:t>cada contrato, y con carácter previo a su aceptación o continuidad</w:t>
      </w:r>
      <w:r w:rsidR="00A67BB8" w:rsidRPr="00A67BB8">
        <w:rPr>
          <w:rFonts w:asciiTheme="minorHAnsi" w:hAnsiTheme="minorHAnsi"/>
          <w:i/>
          <w:color w:val="auto"/>
          <w:sz w:val="24"/>
          <w:szCs w:val="24"/>
        </w:rPr>
        <w:t xml:space="preserve">, la firma ha evaluado las fuentes de riesgo asociadas a cada cliente, según el cuestionario que se acompaña como </w:t>
      </w:r>
      <w:hyperlink r:id="rId7" w:history="1">
        <w:r w:rsidR="00A67BB8" w:rsidRPr="00867B11">
          <w:rPr>
            <w:rStyle w:val="Hipervnculo"/>
            <w:rFonts w:asciiTheme="minorHAnsi" w:hAnsiTheme="minorHAnsi"/>
            <w:i/>
            <w:sz w:val="24"/>
            <w:szCs w:val="24"/>
          </w:rPr>
          <w:t xml:space="preserve">Anexo </w:t>
        </w:r>
        <w:r w:rsidR="00867B11" w:rsidRPr="00867B11">
          <w:rPr>
            <w:rStyle w:val="Hipervnculo"/>
            <w:rFonts w:asciiTheme="minorHAnsi" w:hAnsiTheme="minorHAnsi"/>
            <w:i/>
            <w:sz w:val="24"/>
            <w:szCs w:val="24"/>
          </w:rPr>
          <w:t xml:space="preserve">IV.2.1 </w:t>
        </w:r>
        <w:r w:rsidR="00A67BB8" w:rsidRPr="00867B11">
          <w:rPr>
            <w:rStyle w:val="Hipervnculo"/>
            <w:rFonts w:asciiTheme="minorHAnsi" w:hAnsiTheme="minorHAnsi"/>
            <w:i/>
            <w:sz w:val="24"/>
            <w:szCs w:val="24"/>
          </w:rPr>
          <w:t>402</w:t>
        </w:r>
      </w:hyperlink>
      <w:r w:rsidR="00A67BB8" w:rsidRPr="00E523E8">
        <w:rPr>
          <w:rFonts w:asciiTheme="minorHAnsi" w:hAnsiTheme="minorHAnsi"/>
          <w:i/>
          <w:color w:val="7030A0"/>
          <w:sz w:val="24"/>
          <w:szCs w:val="24"/>
        </w:rPr>
        <w:t>/</w:t>
      </w:r>
      <w:hyperlink r:id="rId8" w:history="1">
        <w:r w:rsidR="00867B11" w:rsidRPr="00867B11">
          <w:rPr>
            <w:rStyle w:val="Hipervnculo"/>
            <w:rFonts w:asciiTheme="minorHAnsi" w:hAnsiTheme="minorHAnsi"/>
            <w:i/>
            <w:sz w:val="24"/>
            <w:szCs w:val="24"/>
          </w:rPr>
          <w:t xml:space="preserve">IV.2.2 </w:t>
        </w:r>
        <w:r w:rsidR="00A67BB8" w:rsidRPr="00867B11">
          <w:rPr>
            <w:rStyle w:val="Hipervnculo"/>
            <w:rFonts w:asciiTheme="minorHAnsi" w:hAnsiTheme="minorHAnsi"/>
            <w:i/>
            <w:sz w:val="24"/>
            <w:szCs w:val="24"/>
          </w:rPr>
          <w:t>403</w:t>
        </w:r>
      </w:hyperlink>
      <w:r w:rsidR="00A67BB8" w:rsidRPr="00E523E8">
        <w:rPr>
          <w:rFonts w:asciiTheme="minorHAnsi" w:hAnsiTheme="minorHAnsi"/>
          <w:i/>
          <w:color w:val="7030A0"/>
          <w:sz w:val="24"/>
          <w:szCs w:val="24"/>
        </w:rPr>
        <w:t xml:space="preserve"> del MCCI</w:t>
      </w:r>
      <w:r w:rsidR="00A67BB8" w:rsidRPr="00A67BB8">
        <w:rPr>
          <w:rFonts w:asciiTheme="minorHAnsi" w:hAnsiTheme="minorHAnsi"/>
          <w:i/>
          <w:color w:val="auto"/>
          <w:sz w:val="24"/>
          <w:szCs w:val="24"/>
        </w:rPr>
        <w:t>. Igualmente se han evaluado los aspectos que permiten decidir sobre la aceptación y continuidad de los clientes según el cuestionario que también consta en el referido Anexo.</w:t>
      </w:r>
    </w:p>
    <w:p w:rsidR="00A67BB8" w:rsidRPr="00A67BB8" w:rsidRDefault="00A67BB8" w:rsidP="00A67BB8">
      <w:pPr>
        <w:pStyle w:val="Textoindependiente"/>
        <w:tabs>
          <w:tab w:val="left" w:pos="567"/>
        </w:tabs>
        <w:jc w:val="both"/>
        <w:rPr>
          <w:rFonts w:asciiTheme="minorHAnsi" w:hAnsiTheme="minorHAnsi"/>
          <w:i/>
          <w:color w:val="auto"/>
          <w:sz w:val="24"/>
          <w:szCs w:val="24"/>
        </w:rPr>
      </w:pPr>
    </w:p>
    <w:p w:rsidR="00A67BB8" w:rsidRPr="00A67BB8" w:rsidRDefault="00A67BB8" w:rsidP="00A67BB8">
      <w:pPr>
        <w:pStyle w:val="Textoindependiente"/>
        <w:tabs>
          <w:tab w:val="left" w:pos="567"/>
        </w:tabs>
        <w:jc w:val="both"/>
        <w:rPr>
          <w:rFonts w:asciiTheme="minorHAnsi" w:hAnsiTheme="minorHAnsi"/>
          <w:i/>
          <w:color w:val="auto"/>
          <w:sz w:val="24"/>
          <w:szCs w:val="24"/>
        </w:rPr>
      </w:pPr>
      <w:r w:rsidRPr="00A67BB8">
        <w:rPr>
          <w:rFonts w:asciiTheme="minorHAnsi" w:hAnsiTheme="minorHAnsi"/>
          <w:i/>
          <w:color w:val="auto"/>
          <w:sz w:val="24"/>
          <w:szCs w:val="24"/>
        </w:rPr>
        <w:tab/>
        <w:t xml:space="preserve">Respecto de cada cliente, se lee </w:t>
      </w:r>
      <w:r w:rsidR="00E523E8">
        <w:rPr>
          <w:rFonts w:asciiTheme="minorHAnsi" w:hAnsiTheme="minorHAnsi"/>
          <w:i/>
          <w:color w:val="auto"/>
          <w:sz w:val="24"/>
          <w:szCs w:val="24"/>
        </w:rPr>
        <w:t>los referidos anexos</w:t>
      </w:r>
      <w:r w:rsidRPr="00A67BB8">
        <w:rPr>
          <w:rFonts w:asciiTheme="minorHAnsi" w:hAnsiTheme="minorHAnsi"/>
          <w:i/>
          <w:color w:val="auto"/>
          <w:sz w:val="24"/>
          <w:szCs w:val="24"/>
        </w:rPr>
        <w:t xml:space="preserve"> y se realiza un breve comentario en</w:t>
      </w:r>
      <w:r w:rsidR="00E523E8">
        <w:rPr>
          <w:rFonts w:asciiTheme="minorHAnsi" w:hAnsiTheme="minorHAnsi"/>
          <w:i/>
          <w:color w:val="auto"/>
          <w:sz w:val="24"/>
          <w:szCs w:val="24"/>
        </w:rPr>
        <w:t>tre los miembros del Consejo de Administración</w:t>
      </w:r>
      <w:r w:rsidRPr="00A67BB8">
        <w:rPr>
          <w:rFonts w:asciiTheme="minorHAnsi" w:hAnsiTheme="minorHAnsi"/>
          <w:i/>
          <w:color w:val="auto"/>
          <w:sz w:val="24"/>
          <w:szCs w:val="24"/>
        </w:rPr>
        <w:t>, que adopta el siguiente acuerdo:</w:t>
      </w:r>
    </w:p>
    <w:p w:rsidR="00A67BB8" w:rsidRPr="00A67BB8" w:rsidRDefault="00A67BB8" w:rsidP="00A67BB8">
      <w:pPr>
        <w:pStyle w:val="Textoindependiente"/>
        <w:tabs>
          <w:tab w:val="left" w:pos="567"/>
        </w:tabs>
        <w:jc w:val="both"/>
        <w:rPr>
          <w:rFonts w:asciiTheme="minorHAnsi" w:hAnsiTheme="minorHAnsi"/>
          <w:i/>
          <w:color w:val="auto"/>
          <w:sz w:val="24"/>
          <w:szCs w:val="24"/>
        </w:rPr>
      </w:pPr>
    </w:p>
    <w:p w:rsidR="00A67BB8" w:rsidRPr="00EC19F2" w:rsidRDefault="00A67BB8" w:rsidP="00A67BB8">
      <w:pPr>
        <w:pStyle w:val="Textoindependiente"/>
        <w:tabs>
          <w:tab w:val="left" w:pos="567"/>
        </w:tabs>
        <w:jc w:val="both"/>
        <w:rPr>
          <w:rFonts w:asciiTheme="minorHAnsi" w:hAnsiTheme="minorHAnsi"/>
          <w:b/>
          <w:i/>
          <w:color w:val="auto"/>
          <w:sz w:val="24"/>
          <w:szCs w:val="24"/>
        </w:rPr>
      </w:pPr>
      <w:r w:rsidRPr="00A67BB8">
        <w:rPr>
          <w:rFonts w:asciiTheme="minorHAnsi" w:hAnsiTheme="minorHAnsi"/>
          <w:i/>
          <w:color w:val="auto"/>
          <w:sz w:val="24"/>
          <w:szCs w:val="24"/>
        </w:rPr>
        <w:tab/>
      </w:r>
      <w:r w:rsidRPr="00EC19F2">
        <w:rPr>
          <w:rFonts w:asciiTheme="minorHAnsi" w:hAnsiTheme="minorHAnsi"/>
          <w:b/>
          <w:i/>
          <w:color w:val="auto"/>
          <w:sz w:val="24"/>
          <w:szCs w:val="24"/>
        </w:rPr>
        <w:t>ACEPTAR</w:t>
      </w:r>
      <w:r w:rsidRPr="00A67BB8">
        <w:rPr>
          <w:rFonts w:asciiTheme="minorHAnsi" w:hAnsiTheme="minorHAnsi"/>
          <w:i/>
          <w:color w:val="auto"/>
          <w:sz w:val="24"/>
          <w:szCs w:val="24"/>
        </w:rPr>
        <w:t>, los nuevos contratos de clientes que a continuación se indican</w:t>
      </w:r>
      <w:r w:rsidR="00EC19F2">
        <w:rPr>
          <w:rFonts w:asciiTheme="minorHAnsi" w:hAnsiTheme="minorHAnsi"/>
          <w:i/>
          <w:color w:val="auto"/>
          <w:sz w:val="24"/>
          <w:szCs w:val="24"/>
        </w:rPr>
        <w:t xml:space="preserve"> con los números </w:t>
      </w:r>
      <w:r w:rsidR="00EC19F2" w:rsidRPr="00EC19F2">
        <w:rPr>
          <w:rFonts w:asciiTheme="minorHAnsi" w:hAnsiTheme="minorHAnsi"/>
          <w:b/>
          <w:i/>
          <w:color w:val="auto"/>
          <w:sz w:val="24"/>
          <w:szCs w:val="24"/>
        </w:rPr>
        <w:t>28 y 29</w:t>
      </w:r>
      <w:r w:rsidRPr="00EC19F2">
        <w:rPr>
          <w:rFonts w:asciiTheme="minorHAnsi" w:hAnsiTheme="minorHAnsi"/>
          <w:b/>
          <w:i/>
          <w:color w:val="auto"/>
          <w:sz w:val="24"/>
          <w:szCs w:val="24"/>
        </w:rPr>
        <w:t>:</w:t>
      </w:r>
    </w:p>
    <w:p w:rsidR="00A67BB8" w:rsidRPr="00EC19F2" w:rsidRDefault="00A67BB8" w:rsidP="00A67BB8">
      <w:pPr>
        <w:pStyle w:val="Textoindependiente"/>
        <w:tabs>
          <w:tab w:val="left" w:pos="567"/>
        </w:tabs>
        <w:jc w:val="both"/>
        <w:rPr>
          <w:rFonts w:asciiTheme="minorHAnsi" w:hAnsiTheme="minorHAnsi"/>
          <w:b/>
          <w:i/>
          <w:color w:val="auto"/>
          <w:sz w:val="24"/>
          <w:szCs w:val="24"/>
        </w:rPr>
      </w:pPr>
    </w:p>
    <w:p w:rsidR="00A67BB8" w:rsidRPr="00A67BB8" w:rsidRDefault="00A67BB8" w:rsidP="00A67BB8">
      <w:pPr>
        <w:pStyle w:val="Textoindependiente"/>
        <w:tabs>
          <w:tab w:val="left" w:pos="567"/>
        </w:tabs>
        <w:jc w:val="both"/>
        <w:rPr>
          <w:rFonts w:asciiTheme="minorHAnsi" w:hAnsiTheme="minorHAnsi"/>
          <w:i/>
          <w:color w:val="auto"/>
          <w:sz w:val="24"/>
          <w:szCs w:val="24"/>
        </w:rPr>
      </w:pPr>
      <w:r w:rsidRPr="00A67BB8">
        <w:rPr>
          <w:rFonts w:asciiTheme="minorHAnsi" w:hAnsiTheme="minorHAnsi"/>
          <w:i/>
          <w:color w:val="auto"/>
          <w:sz w:val="24"/>
          <w:szCs w:val="24"/>
        </w:rPr>
        <w:tab/>
      </w:r>
      <w:r w:rsidRPr="00EC19F2">
        <w:rPr>
          <w:rFonts w:asciiTheme="minorHAnsi" w:hAnsiTheme="minorHAnsi"/>
          <w:b/>
          <w:i/>
          <w:color w:val="auto"/>
          <w:sz w:val="24"/>
          <w:szCs w:val="24"/>
        </w:rPr>
        <w:t xml:space="preserve">CONTINUAR </w:t>
      </w:r>
      <w:r w:rsidRPr="00A67BB8">
        <w:rPr>
          <w:rFonts w:asciiTheme="minorHAnsi" w:hAnsiTheme="minorHAnsi"/>
          <w:i/>
          <w:color w:val="auto"/>
          <w:sz w:val="24"/>
          <w:szCs w:val="24"/>
        </w:rPr>
        <w:t>con los clientes</w:t>
      </w:r>
      <w:r w:rsidR="00EC19F2">
        <w:rPr>
          <w:rFonts w:asciiTheme="minorHAnsi" w:hAnsiTheme="minorHAnsi"/>
          <w:i/>
          <w:color w:val="auto"/>
          <w:sz w:val="24"/>
          <w:szCs w:val="24"/>
        </w:rPr>
        <w:t xml:space="preserve"> que se indican con los números </w:t>
      </w:r>
      <w:r w:rsidR="00EC19F2" w:rsidRPr="00EC19F2">
        <w:rPr>
          <w:rFonts w:asciiTheme="minorHAnsi" w:hAnsiTheme="minorHAnsi"/>
          <w:b/>
          <w:i/>
          <w:color w:val="auto"/>
          <w:sz w:val="24"/>
          <w:szCs w:val="24"/>
        </w:rPr>
        <w:t>1 al 27</w:t>
      </w:r>
      <w:r w:rsidR="00EC19F2">
        <w:rPr>
          <w:rFonts w:asciiTheme="minorHAnsi" w:hAnsiTheme="minorHAnsi"/>
          <w:i/>
          <w:color w:val="auto"/>
          <w:sz w:val="24"/>
          <w:szCs w:val="24"/>
        </w:rPr>
        <w:t>.</w:t>
      </w:r>
    </w:p>
    <w:p w:rsidR="00A67BB8" w:rsidRPr="00A67BB8" w:rsidRDefault="00A67BB8" w:rsidP="00A67BB8">
      <w:pPr>
        <w:pStyle w:val="Textoindependiente"/>
        <w:tabs>
          <w:tab w:val="left" w:pos="567"/>
        </w:tabs>
        <w:jc w:val="both"/>
        <w:rPr>
          <w:rFonts w:asciiTheme="minorHAnsi" w:hAnsiTheme="minorHAnsi"/>
          <w:i/>
          <w:color w:val="auto"/>
          <w:sz w:val="24"/>
          <w:szCs w:val="24"/>
        </w:rPr>
      </w:pPr>
    </w:p>
    <w:p w:rsidR="00A67BB8" w:rsidRPr="00A67BB8" w:rsidRDefault="00EC19F2" w:rsidP="00A67BB8">
      <w:pPr>
        <w:pStyle w:val="Textoindependiente"/>
        <w:tabs>
          <w:tab w:val="left" w:pos="567"/>
        </w:tabs>
        <w:jc w:val="both"/>
        <w:rPr>
          <w:rFonts w:asciiTheme="minorHAnsi" w:hAnsiTheme="minorHAnsi"/>
          <w:i/>
          <w:color w:val="auto"/>
          <w:sz w:val="24"/>
          <w:szCs w:val="24"/>
        </w:rPr>
      </w:pPr>
      <w:r>
        <w:rPr>
          <w:rFonts w:asciiTheme="minorHAnsi" w:hAnsiTheme="minorHAnsi"/>
          <w:i/>
          <w:color w:val="auto"/>
          <w:sz w:val="24"/>
          <w:szCs w:val="24"/>
        </w:rPr>
        <w:tab/>
      </w:r>
      <w:r w:rsidRPr="003C76DB">
        <w:rPr>
          <w:rFonts w:asciiTheme="minorHAnsi" w:hAnsiTheme="minorHAnsi"/>
          <w:b/>
          <w:i/>
          <w:color w:val="auto"/>
          <w:sz w:val="24"/>
          <w:szCs w:val="24"/>
        </w:rPr>
        <w:t>RENUNCIA</w:t>
      </w:r>
      <w:r>
        <w:rPr>
          <w:rFonts w:asciiTheme="minorHAnsi" w:hAnsiTheme="minorHAnsi"/>
          <w:i/>
          <w:color w:val="auto"/>
          <w:sz w:val="24"/>
          <w:szCs w:val="24"/>
        </w:rPr>
        <w:t>. No se procede a la renuncia de ningún encargo.</w:t>
      </w:r>
    </w:p>
    <w:p w:rsidR="00A67BB8" w:rsidRPr="00A67BB8" w:rsidRDefault="00A67BB8" w:rsidP="00A67BB8">
      <w:pPr>
        <w:pStyle w:val="Textoindependiente"/>
        <w:tabs>
          <w:tab w:val="left" w:pos="567"/>
        </w:tabs>
        <w:jc w:val="both"/>
        <w:rPr>
          <w:rFonts w:asciiTheme="minorHAnsi" w:hAnsiTheme="minorHAnsi"/>
          <w:i/>
          <w:color w:val="auto"/>
          <w:sz w:val="24"/>
          <w:szCs w:val="24"/>
        </w:rPr>
      </w:pPr>
    </w:p>
    <w:p w:rsidR="00A67BB8" w:rsidRPr="00E523E8" w:rsidRDefault="00A67BB8" w:rsidP="00A67BB8">
      <w:pPr>
        <w:pStyle w:val="Textoindependiente"/>
        <w:numPr>
          <w:ilvl w:val="0"/>
          <w:numId w:val="5"/>
        </w:numPr>
        <w:ind w:left="0" w:firstLine="0"/>
        <w:jc w:val="both"/>
        <w:rPr>
          <w:rFonts w:asciiTheme="minorHAnsi" w:hAnsiTheme="minorHAnsi"/>
          <w:b/>
          <w:color w:val="000000"/>
          <w:sz w:val="24"/>
          <w:szCs w:val="24"/>
        </w:rPr>
      </w:pPr>
      <w:bookmarkStart w:id="3" w:name="_Ref433124359"/>
      <w:bookmarkStart w:id="4" w:name="_Ref433125301"/>
      <w:r w:rsidRPr="00E523E8">
        <w:rPr>
          <w:rFonts w:asciiTheme="minorHAnsi" w:hAnsiTheme="minorHAnsi"/>
          <w:b/>
          <w:color w:val="000000"/>
          <w:sz w:val="24"/>
          <w:szCs w:val="24"/>
        </w:rPr>
        <w:t>Constatar los cumplimientos de las normas de ética e independencia respecto de las auditorías a realizar</w:t>
      </w:r>
      <w:bookmarkEnd w:id="3"/>
      <w:r w:rsidRPr="00E523E8">
        <w:rPr>
          <w:rFonts w:asciiTheme="minorHAnsi" w:hAnsiTheme="minorHAnsi"/>
          <w:b/>
          <w:color w:val="000000"/>
          <w:sz w:val="24"/>
          <w:szCs w:val="24"/>
        </w:rPr>
        <w:t>.</w:t>
      </w:r>
      <w:bookmarkEnd w:id="4"/>
    </w:p>
    <w:p w:rsidR="00A67BB8" w:rsidRPr="00A67BB8" w:rsidRDefault="00A67BB8" w:rsidP="00A67BB8">
      <w:pPr>
        <w:pStyle w:val="Textoindependiente"/>
        <w:jc w:val="both"/>
        <w:rPr>
          <w:rFonts w:asciiTheme="minorHAnsi" w:hAnsiTheme="minorHAnsi"/>
          <w:color w:val="000000"/>
          <w:sz w:val="24"/>
          <w:szCs w:val="24"/>
        </w:rPr>
      </w:pPr>
    </w:p>
    <w:p w:rsid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ab/>
        <w:t xml:space="preserve">En relación con </w:t>
      </w:r>
      <w:r w:rsidRPr="003C76DB">
        <w:rPr>
          <w:rFonts w:asciiTheme="minorHAnsi" w:hAnsiTheme="minorHAnsi"/>
          <w:b/>
          <w:i/>
          <w:color w:val="auto"/>
          <w:sz w:val="24"/>
          <w:szCs w:val="24"/>
        </w:rPr>
        <w:t>cada uno de los clientes</w:t>
      </w:r>
      <w:r w:rsidRPr="00A67BB8">
        <w:rPr>
          <w:rFonts w:asciiTheme="minorHAnsi" w:hAnsiTheme="minorHAnsi"/>
          <w:i/>
          <w:color w:val="auto"/>
          <w:sz w:val="24"/>
          <w:szCs w:val="24"/>
        </w:rPr>
        <w:t xml:space="preserve">, la firma ha </w:t>
      </w:r>
      <w:r w:rsidRPr="003C76DB">
        <w:rPr>
          <w:rFonts w:asciiTheme="minorHAnsi" w:hAnsiTheme="minorHAnsi"/>
          <w:b/>
          <w:i/>
          <w:color w:val="auto"/>
          <w:sz w:val="24"/>
          <w:szCs w:val="24"/>
        </w:rPr>
        <w:t>evaluado su situación de independencia, y la inexistencia de incompatibilidades o prohibiciones</w:t>
      </w:r>
      <w:r w:rsidRPr="00A67BB8">
        <w:rPr>
          <w:rFonts w:asciiTheme="minorHAnsi" w:hAnsiTheme="minorHAnsi"/>
          <w:i/>
          <w:color w:val="auto"/>
          <w:sz w:val="24"/>
          <w:szCs w:val="24"/>
        </w:rPr>
        <w:t xml:space="preserve"> que impidan </w:t>
      </w:r>
      <w:r w:rsidRPr="00A67BB8">
        <w:rPr>
          <w:rFonts w:asciiTheme="minorHAnsi" w:hAnsiTheme="minorHAnsi"/>
          <w:i/>
          <w:color w:val="auto"/>
          <w:sz w:val="24"/>
          <w:szCs w:val="24"/>
        </w:rPr>
        <w:lastRenderedPageBreak/>
        <w:t xml:space="preserve">realizar los encargos, concluyendo conforme a la propuesta realizada que consta en la ficha del cliente. </w:t>
      </w:r>
    </w:p>
    <w:p w:rsidR="00EC19F2" w:rsidRPr="00A67BB8" w:rsidRDefault="00EC19F2" w:rsidP="00A67BB8">
      <w:pPr>
        <w:pStyle w:val="Textoindependiente"/>
        <w:jc w:val="both"/>
        <w:rPr>
          <w:rFonts w:asciiTheme="minorHAnsi" w:hAnsiTheme="minorHAnsi"/>
          <w:i/>
          <w:color w:val="auto"/>
          <w:sz w:val="24"/>
          <w:szCs w:val="24"/>
        </w:rPr>
      </w:pP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 xml:space="preserve">Esta evaluación se ha realizado mediante el cuestionario para la evaluación de la independencia, incompatibilidades y prohibiciones, que se ha cumplimentado por la firma y por cada uno de los miembros del equipo de auditoría respecto de cada cliente de modo individualizado. </w:t>
      </w:r>
      <w:r w:rsidRPr="003C76DB">
        <w:rPr>
          <w:rFonts w:asciiTheme="minorHAnsi" w:hAnsiTheme="minorHAnsi"/>
          <w:b/>
          <w:i/>
          <w:color w:val="auto"/>
          <w:sz w:val="24"/>
          <w:szCs w:val="24"/>
        </w:rPr>
        <w:t>Se ha comunicado la declaración individualizada de independencia por cada uno de los miembros del equipo y la declaración individualizada de confidencialidad de cada uno de ellos</w:t>
      </w:r>
      <w:r w:rsidRPr="00A67BB8">
        <w:rPr>
          <w:rFonts w:asciiTheme="minorHAnsi" w:hAnsiTheme="minorHAnsi"/>
          <w:i/>
          <w:color w:val="auto"/>
          <w:sz w:val="24"/>
          <w:szCs w:val="24"/>
        </w:rPr>
        <w:t>.</w:t>
      </w:r>
    </w:p>
    <w:p w:rsidR="00A67BB8" w:rsidRPr="00A67BB8" w:rsidRDefault="00A67BB8" w:rsidP="00A67BB8">
      <w:pPr>
        <w:pStyle w:val="Textoindependiente"/>
        <w:jc w:val="both"/>
        <w:rPr>
          <w:rFonts w:asciiTheme="minorHAnsi" w:hAnsiTheme="minorHAnsi"/>
          <w:i/>
          <w:color w:val="auto"/>
          <w:sz w:val="24"/>
          <w:szCs w:val="24"/>
        </w:rPr>
      </w:pPr>
    </w:p>
    <w:p w:rsidR="00A67BB8" w:rsidRPr="003C76DB" w:rsidRDefault="00A67BB8" w:rsidP="00A67BB8">
      <w:pPr>
        <w:pStyle w:val="Textoindependiente"/>
        <w:jc w:val="both"/>
        <w:rPr>
          <w:rFonts w:asciiTheme="minorHAnsi" w:hAnsiTheme="minorHAnsi"/>
          <w:i/>
          <w:color w:val="0070C0"/>
          <w:sz w:val="24"/>
          <w:szCs w:val="24"/>
        </w:rPr>
      </w:pPr>
      <w:r w:rsidRPr="00EC19F2">
        <w:rPr>
          <w:rFonts w:asciiTheme="minorHAnsi" w:hAnsiTheme="minorHAnsi"/>
          <w:i/>
          <w:color w:val="FF0000"/>
          <w:sz w:val="24"/>
          <w:szCs w:val="24"/>
        </w:rPr>
        <w:tab/>
      </w:r>
      <w:r w:rsidRPr="003C76DB">
        <w:rPr>
          <w:rFonts w:asciiTheme="minorHAnsi" w:hAnsiTheme="minorHAnsi"/>
          <w:i/>
          <w:color w:val="0070C0"/>
          <w:sz w:val="24"/>
          <w:szCs w:val="24"/>
        </w:rPr>
        <w:t>Con fecha _________ se ha comunicado a las firmas de auditoría miembros de la Red:</w:t>
      </w:r>
    </w:p>
    <w:p w:rsidR="00A67BB8" w:rsidRPr="003C76DB" w:rsidRDefault="00A67BB8" w:rsidP="003C76DB">
      <w:pPr>
        <w:pStyle w:val="Textoindependiente"/>
        <w:numPr>
          <w:ilvl w:val="0"/>
          <w:numId w:val="1"/>
        </w:numPr>
        <w:ind w:left="709" w:firstLine="0"/>
        <w:jc w:val="both"/>
        <w:rPr>
          <w:rFonts w:asciiTheme="minorHAnsi" w:hAnsiTheme="minorHAnsi"/>
          <w:i/>
          <w:color w:val="0070C0"/>
          <w:sz w:val="24"/>
          <w:szCs w:val="24"/>
        </w:rPr>
      </w:pPr>
      <w:r w:rsidRPr="003C76DB">
        <w:rPr>
          <w:rFonts w:asciiTheme="minorHAnsi" w:hAnsiTheme="minorHAnsi"/>
          <w:i/>
          <w:color w:val="0070C0"/>
          <w:sz w:val="24"/>
          <w:szCs w:val="24"/>
        </w:rPr>
        <w:t>Los requerimientos de independencia de esta firma, nuestras políticas y procedimientos.</w:t>
      </w:r>
    </w:p>
    <w:p w:rsidR="00A67BB8" w:rsidRPr="003C76DB" w:rsidRDefault="00A67BB8" w:rsidP="003C76DB">
      <w:pPr>
        <w:pStyle w:val="Textoindependiente"/>
        <w:numPr>
          <w:ilvl w:val="0"/>
          <w:numId w:val="1"/>
        </w:numPr>
        <w:ind w:left="709" w:firstLine="0"/>
        <w:jc w:val="both"/>
        <w:rPr>
          <w:rFonts w:asciiTheme="minorHAnsi" w:hAnsiTheme="minorHAnsi"/>
          <w:i/>
          <w:color w:val="0070C0"/>
          <w:sz w:val="24"/>
          <w:szCs w:val="24"/>
        </w:rPr>
      </w:pPr>
      <w:r w:rsidRPr="003C76DB">
        <w:rPr>
          <w:rFonts w:asciiTheme="minorHAnsi" w:hAnsiTheme="minorHAnsi"/>
          <w:i/>
          <w:color w:val="0070C0"/>
          <w:sz w:val="24"/>
          <w:szCs w:val="24"/>
        </w:rPr>
        <w:t xml:space="preserve">la </w:t>
      </w:r>
      <w:hyperlink r:id="rId9" w:history="1">
        <w:r w:rsidRPr="003C76DB">
          <w:rPr>
            <w:rStyle w:val="Hipervnculo"/>
            <w:rFonts w:asciiTheme="minorHAnsi" w:hAnsiTheme="minorHAnsi"/>
            <w:i/>
            <w:color w:val="0070C0"/>
            <w:sz w:val="24"/>
            <w:szCs w:val="24"/>
          </w:rPr>
          <w:t>relación de clientes</w:t>
        </w:r>
      </w:hyperlink>
      <w:r w:rsidRPr="003C76DB">
        <w:rPr>
          <w:rFonts w:asciiTheme="minorHAnsi" w:hAnsiTheme="minorHAnsi"/>
          <w:i/>
          <w:color w:val="0070C0"/>
          <w:sz w:val="24"/>
          <w:szCs w:val="24"/>
        </w:rPr>
        <w:t xml:space="preserve"> y entidades vinculadas a estos, con una ficha individualizada de cada uno de ellos en la que consta el accionariado, órgano de administración y principales directivos.</w:t>
      </w:r>
    </w:p>
    <w:p w:rsidR="00EC19F2" w:rsidRDefault="00EC19F2" w:rsidP="00A67BB8">
      <w:pPr>
        <w:pStyle w:val="Textoindependiente"/>
        <w:jc w:val="both"/>
        <w:rPr>
          <w:rFonts w:asciiTheme="minorHAnsi" w:hAnsiTheme="minorHAnsi"/>
          <w:i/>
          <w:color w:val="auto"/>
          <w:sz w:val="24"/>
          <w:szCs w:val="24"/>
        </w:rPr>
      </w:pP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 xml:space="preserve">Todo ello a los a efectos de </w:t>
      </w:r>
      <w:r w:rsidRPr="003C76DB">
        <w:rPr>
          <w:rFonts w:asciiTheme="minorHAnsi" w:hAnsiTheme="minorHAnsi"/>
          <w:b/>
          <w:i/>
          <w:color w:val="auto"/>
          <w:sz w:val="24"/>
          <w:szCs w:val="24"/>
        </w:rPr>
        <w:t>evaluar si alguna de las firmas integrantes de la Red aprecia alguna circunstancia que pueda afectar a la independencia</w:t>
      </w:r>
      <w:r w:rsidRPr="00A67BB8">
        <w:rPr>
          <w:rFonts w:asciiTheme="minorHAnsi" w:hAnsiTheme="minorHAnsi"/>
          <w:i/>
          <w:color w:val="auto"/>
          <w:sz w:val="24"/>
          <w:szCs w:val="24"/>
        </w:rPr>
        <w:t>.</w:t>
      </w:r>
    </w:p>
    <w:p w:rsidR="00A67BB8" w:rsidRPr="00A67BB8" w:rsidRDefault="00A67BB8" w:rsidP="00A67BB8">
      <w:pPr>
        <w:pStyle w:val="Textoindependiente"/>
        <w:jc w:val="both"/>
        <w:rPr>
          <w:rFonts w:asciiTheme="minorHAnsi" w:hAnsiTheme="minorHAnsi"/>
          <w:color w:val="auto"/>
          <w:sz w:val="24"/>
          <w:szCs w:val="24"/>
        </w:rPr>
      </w:pPr>
    </w:p>
    <w:p w:rsidR="00A67BB8" w:rsidRPr="00EC19F2" w:rsidRDefault="00A67BB8" w:rsidP="00A67BB8">
      <w:pPr>
        <w:pStyle w:val="Textoindependiente"/>
        <w:numPr>
          <w:ilvl w:val="0"/>
          <w:numId w:val="6"/>
        </w:numPr>
        <w:ind w:left="0" w:firstLine="0"/>
        <w:jc w:val="both"/>
        <w:rPr>
          <w:rFonts w:asciiTheme="minorHAnsi" w:hAnsiTheme="minorHAnsi"/>
          <w:b/>
          <w:color w:val="000000"/>
          <w:sz w:val="24"/>
          <w:szCs w:val="24"/>
        </w:rPr>
      </w:pPr>
      <w:bookmarkStart w:id="5" w:name="_Ref433125368"/>
      <w:r w:rsidRPr="00EC19F2">
        <w:rPr>
          <w:rFonts w:asciiTheme="minorHAnsi" w:hAnsiTheme="minorHAnsi"/>
          <w:b/>
          <w:color w:val="000000"/>
          <w:sz w:val="24"/>
          <w:szCs w:val="24"/>
        </w:rPr>
        <w:t>Efectuar la asignación de los equipos de trabajo a las auditorias.</w:t>
      </w:r>
      <w:bookmarkEnd w:id="5"/>
    </w:p>
    <w:p w:rsidR="00A67BB8" w:rsidRPr="00A67BB8" w:rsidRDefault="00A67BB8" w:rsidP="00A67BB8">
      <w:pPr>
        <w:pStyle w:val="Textoindependiente"/>
        <w:jc w:val="both"/>
        <w:rPr>
          <w:rFonts w:asciiTheme="minorHAnsi" w:hAnsiTheme="minorHAnsi"/>
          <w:color w:val="000000"/>
          <w:sz w:val="24"/>
          <w:szCs w:val="24"/>
        </w:rPr>
      </w:pP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ab/>
        <w:t xml:space="preserve">Se realiza un </w:t>
      </w:r>
      <w:r w:rsidRPr="003C76DB">
        <w:rPr>
          <w:rFonts w:asciiTheme="minorHAnsi" w:hAnsiTheme="minorHAnsi"/>
          <w:b/>
          <w:i/>
          <w:color w:val="auto"/>
          <w:sz w:val="24"/>
          <w:szCs w:val="24"/>
        </w:rPr>
        <w:t>análisis individualizado de las circunstancias y características particulares de cada cliente, tipo de negocio, sector en el que opera y complejidad de la auditoría</w:t>
      </w:r>
      <w:r w:rsidRPr="00A67BB8">
        <w:rPr>
          <w:rFonts w:asciiTheme="minorHAnsi" w:hAnsiTheme="minorHAnsi"/>
          <w:i/>
          <w:color w:val="auto"/>
          <w:sz w:val="24"/>
          <w:szCs w:val="24"/>
        </w:rPr>
        <w:t>, a los efectos de evaluar el grado de dificultad de la misma, y asignar el equipo de auditoría más apropiado, con la competencia y capacidad necesarias de acuerdo con las recomendaciones establecidas en los números 30 y siguiente, y el aplicativo A31 de la NCCI, y considerando las aptitudes que constan en el currículo y expediente personal de cada miembro del equipo.</w:t>
      </w:r>
    </w:p>
    <w:p w:rsidR="00A67BB8" w:rsidRPr="00A67BB8" w:rsidRDefault="00A67BB8" w:rsidP="00A67BB8">
      <w:pPr>
        <w:pStyle w:val="Textoindependiente"/>
        <w:jc w:val="both"/>
        <w:rPr>
          <w:rFonts w:asciiTheme="minorHAnsi" w:hAnsiTheme="minorHAnsi"/>
          <w:i/>
          <w:color w:val="auto"/>
          <w:sz w:val="24"/>
          <w:szCs w:val="24"/>
        </w:rPr>
      </w:pP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ab/>
        <w:t xml:space="preserve">A estos efectos, se constata que el </w:t>
      </w:r>
      <w:r w:rsidRPr="00832AEC">
        <w:rPr>
          <w:rFonts w:asciiTheme="minorHAnsi" w:hAnsiTheme="minorHAnsi"/>
          <w:b/>
          <w:i/>
          <w:color w:val="auto"/>
          <w:sz w:val="24"/>
          <w:szCs w:val="24"/>
        </w:rPr>
        <w:t>responsable del encargo</w:t>
      </w:r>
      <w:r w:rsidRPr="00A67BB8">
        <w:rPr>
          <w:rFonts w:asciiTheme="minorHAnsi" w:hAnsiTheme="minorHAnsi"/>
          <w:i/>
          <w:color w:val="auto"/>
          <w:sz w:val="24"/>
          <w:szCs w:val="24"/>
        </w:rPr>
        <w:t xml:space="preserve"> dispone de competencia, capacidad y autoridad para desempeñar su función, y será el responsable de la firma del informe de auditoría. De las cualidades adecuadas del equipo se deja constancia en la </w:t>
      </w:r>
      <w:hyperlink r:id="rId10" w:history="1">
        <w:r w:rsidRPr="00A67BB8">
          <w:rPr>
            <w:rStyle w:val="Hipervnculo"/>
            <w:rFonts w:asciiTheme="minorHAnsi" w:hAnsiTheme="minorHAnsi"/>
            <w:i/>
            <w:color w:val="auto"/>
            <w:sz w:val="24"/>
            <w:szCs w:val="24"/>
          </w:rPr>
          <w:t>ficha del cliente</w:t>
        </w:r>
      </w:hyperlink>
      <w:r w:rsidR="00EC19F2">
        <w:rPr>
          <w:rStyle w:val="Hipervnculo"/>
          <w:rFonts w:asciiTheme="minorHAnsi" w:hAnsiTheme="minorHAnsi"/>
          <w:i/>
          <w:color w:val="auto"/>
          <w:sz w:val="24"/>
          <w:szCs w:val="24"/>
        </w:rPr>
        <w:t xml:space="preserve"> y en el apartado 2 del acta</w:t>
      </w:r>
      <w:r w:rsidRPr="00A67BB8">
        <w:rPr>
          <w:rFonts w:asciiTheme="minorHAnsi" w:hAnsiTheme="minorHAnsi"/>
          <w:i/>
          <w:color w:val="auto"/>
          <w:sz w:val="24"/>
          <w:szCs w:val="24"/>
        </w:rPr>
        <w:t>.</w:t>
      </w:r>
    </w:p>
    <w:p w:rsidR="00A67BB8" w:rsidRDefault="00A67BB8" w:rsidP="00A67BB8">
      <w:pPr>
        <w:pStyle w:val="Textoindependiente"/>
        <w:jc w:val="both"/>
        <w:rPr>
          <w:rFonts w:asciiTheme="minorHAnsi" w:hAnsiTheme="minorHAnsi"/>
          <w:color w:val="auto"/>
          <w:sz w:val="24"/>
          <w:szCs w:val="24"/>
        </w:rPr>
      </w:pPr>
    </w:p>
    <w:p w:rsidR="00A67BB8" w:rsidRPr="00EC19F2" w:rsidRDefault="00A67BB8" w:rsidP="00A67BB8">
      <w:pPr>
        <w:pStyle w:val="Textoindependiente"/>
        <w:numPr>
          <w:ilvl w:val="0"/>
          <w:numId w:val="6"/>
        </w:numPr>
        <w:ind w:left="0" w:firstLine="0"/>
        <w:jc w:val="both"/>
        <w:rPr>
          <w:rFonts w:asciiTheme="minorHAnsi" w:hAnsiTheme="minorHAnsi"/>
          <w:b/>
          <w:color w:val="000000"/>
          <w:sz w:val="24"/>
          <w:szCs w:val="24"/>
        </w:rPr>
      </w:pPr>
      <w:bookmarkStart w:id="6" w:name="EQCR"/>
      <w:bookmarkStart w:id="7" w:name="_Ref433125386"/>
      <w:bookmarkEnd w:id="6"/>
      <w:r w:rsidRPr="00EC19F2">
        <w:rPr>
          <w:rFonts w:asciiTheme="minorHAnsi" w:hAnsiTheme="minorHAnsi"/>
          <w:b/>
          <w:color w:val="auto"/>
          <w:sz w:val="24"/>
          <w:szCs w:val="24"/>
        </w:rPr>
        <w:t>D</w:t>
      </w:r>
      <w:r w:rsidRPr="00EC19F2">
        <w:rPr>
          <w:rFonts w:asciiTheme="minorHAnsi" w:hAnsiTheme="minorHAnsi"/>
          <w:b/>
          <w:color w:val="000000"/>
          <w:sz w:val="24"/>
          <w:szCs w:val="24"/>
        </w:rPr>
        <w:t>ecidir las auditorias sometidas a revisión de control de calidad de segunda firma y designar los revisores que tienen que realizarla.</w:t>
      </w:r>
      <w:bookmarkEnd w:id="7"/>
    </w:p>
    <w:p w:rsidR="00A67BB8" w:rsidRPr="00A67BB8" w:rsidRDefault="00A67BB8" w:rsidP="00A67BB8">
      <w:pPr>
        <w:pStyle w:val="Textoindependiente"/>
        <w:ind w:left="720"/>
        <w:jc w:val="both"/>
        <w:rPr>
          <w:rFonts w:asciiTheme="minorHAnsi" w:hAnsiTheme="minorHAnsi"/>
          <w:color w:val="auto"/>
          <w:sz w:val="24"/>
          <w:szCs w:val="24"/>
        </w:rPr>
      </w:pP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color w:val="auto"/>
          <w:sz w:val="24"/>
          <w:szCs w:val="24"/>
        </w:rPr>
        <w:tab/>
      </w:r>
      <w:r w:rsidRPr="00A67BB8">
        <w:rPr>
          <w:rFonts w:asciiTheme="minorHAnsi" w:hAnsiTheme="minorHAnsi"/>
          <w:i/>
          <w:color w:val="auto"/>
          <w:sz w:val="24"/>
          <w:szCs w:val="24"/>
        </w:rPr>
        <w:t xml:space="preserve">De acuerdo con las circunstancias particulares concurrentes en cada ficha de cliente y lo establecido por el MCCI en relación a la Realización de los Encargos apartados 3.1.e, y 4.3, se someterán a control de calidad previo a la emisión del informe la </w:t>
      </w:r>
      <w:r w:rsidRPr="00A67BB8">
        <w:rPr>
          <w:rFonts w:asciiTheme="minorHAnsi" w:hAnsiTheme="minorHAnsi"/>
          <w:i/>
          <w:color w:val="auto"/>
          <w:sz w:val="24"/>
          <w:szCs w:val="24"/>
        </w:rPr>
        <w:lastRenderedPageBreak/>
        <w:t>siguientes auditorías, para las que en cada caso se indica la causa y se asigna el revisor que deberá realizarlo:</w:t>
      </w:r>
    </w:p>
    <w:p w:rsidR="00A67BB8" w:rsidRPr="00A67BB8" w:rsidRDefault="00A67BB8" w:rsidP="00A67BB8">
      <w:pPr>
        <w:pStyle w:val="Textoindependiente"/>
        <w:jc w:val="both"/>
        <w:rPr>
          <w:rFonts w:asciiTheme="minorHAnsi" w:hAnsiTheme="minorHAnsi"/>
          <w:i/>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7"/>
        <w:gridCol w:w="3286"/>
        <w:gridCol w:w="2613"/>
      </w:tblGrid>
      <w:tr w:rsidR="00EC19F2" w:rsidRPr="00EC19F2" w:rsidTr="00E07773">
        <w:trPr>
          <w:tblHeader/>
        </w:trPr>
        <w:tc>
          <w:tcPr>
            <w:tcW w:w="2487" w:type="dxa"/>
            <w:shd w:val="clear" w:color="auto" w:fill="943634" w:themeFill="accent2" w:themeFillShade="BF"/>
          </w:tcPr>
          <w:p w:rsidR="00A67BB8" w:rsidRPr="00EC19F2" w:rsidRDefault="00A67BB8" w:rsidP="003C76DB">
            <w:pPr>
              <w:jc w:val="center"/>
              <w:rPr>
                <w:rFonts w:asciiTheme="minorHAnsi" w:hAnsiTheme="minorHAnsi"/>
                <w:color w:val="FFFFFF" w:themeColor="background1"/>
                <w:sz w:val="24"/>
                <w:szCs w:val="24"/>
              </w:rPr>
            </w:pPr>
            <w:r w:rsidRPr="00EC19F2">
              <w:rPr>
                <w:rFonts w:asciiTheme="minorHAnsi" w:hAnsiTheme="minorHAnsi"/>
                <w:color w:val="FFFFFF" w:themeColor="background1"/>
                <w:sz w:val="24"/>
                <w:szCs w:val="24"/>
              </w:rPr>
              <w:t>Auditoría</w:t>
            </w:r>
          </w:p>
        </w:tc>
        <w:tc>
          <w:tcPr>
            <w:tcW w:w="3286" w:type="dxa"/>
            <w:shd w:val="clear" w:color="auto" w:fill="943634" w:themeFill="accent2" w:themeFillShade="BF"/>
          </w:tcPr>
          <w:p w:rsidR="00A67BB8" w:rsidRPr="00EC19F2" w:rsidRDefault="00A67BB8" w:rsidP="003C76DB">
            <w:pPr>
              <w:jc w:val="center"/>
              <w:rPr>
                <w:rFonts w:asciiTheme="minorHAnsi" w:hAnsiTheme="minorHAnsi"/>
                <w:color w:val="FFFFFF" w:themeColor="background1"/>
                <w:sz w:val="24"/>
                <w:szCs w:val="24"/>
              </w:rPr>
            </w:pPr>
            <w:r w:rsidRPr="00EC19F2">
              <w:rPr>
                <w:rFonts w:asciiTheme="minorHAnsi" w:hAnsiTheme="minorHAnsi"/>
                <w:color w:val="FFFFFF" w:themeColor="background1"/>
                <w:sz w:val="24"/>
                <w:szCs w:val="24"/>
              </w:rPr>
              <w:t>Causa o motivo</w:t>
            </w:r>
          </w:p>
        </w:tc>
        <w:tc>
          <w:tcPr>
            <w:tcW w:w="2613" w:type="dxa"/>
            <w:shd w:val="clear" w:color="auto" w:fill="943634" w:themeFill="accent2" w:themeFillShade="BF"/>
          </w:tcPr>
          <w:p w:rsidR="00A67BB8" w:rsidRPr="00EC19F2" w:rsidRDefault="00A67BB8" w:rsidP="003C76DB">
            <w:pPr>
              <w:jc w:val="center"/>
              <w:rPr>
                <w:rFonts w:asciiTheme="minorHAnsi" w:hAnsiTheme="minorHAnsi"/>
                <w:color w:val="FFFFFF" w:themeColor="background1"/>
                <w:sz w:val="24"/>
                <w:szCs w:val="24"/>
              </w:rPr>
            </w:pPr>
            <w:r w:rsidRPr="00EC19F2">
              <w:rPr>
                <w:rFonts w:asciiTheme="minorHAnsi" w:hAnsiTheme="minorHAnsi"/>
                <w:color w:val="FFFFFF" w:themeColor="background1"/>
                <w:sz w:val="24"/>
                <w:szCs w:val="24"/>
              </w:rPr>
              <w:t>Revisor asignado</w:t>
            </w:r>
          </w:p>
        </w:tc>
      </w:tr>
      <w:tr w:rsidR="00EC19F2" w:rsidRPr="00A67BB8" w:rsidTr="00EC19F2">
        <w:tc>
          <w:tcPr>
            <w:tcW w:w="2487" w:type="dxa"/>
            <w:vAlign w:val="center"/>
          </w:tcPr>
          <w:p w:rsidR="00EC19F2" w:rsidRPr="00E523E8" w:rsidRDefault="00867B11" w:rsidP="00EC19F2">
            <w:pPr>
              <w:spacing w:after="0" w:line="240" w:lineRule="auto"/>
              <w:rPr>
                <w:rFonts w:eastAsia="Times New Roman"/>
                <w:color w:val="000000"/>
                <w:lang w:eastAsia="es-ES"/>
              </w:rPr>
            </w:pPr>
            <w:r>
              <w:rPr>
                <w:rFonts w:eastAsia="Times New Roman"/>
                <w:color w:val="000000"/>
                <w:lang w:eastAsia="es-ES"/>
              </w:rPr>
              <w:t>Empresa 1</w:t>
            </w:r>
          </w:p>
        </w:tc>
        <w:tc>
          <w:tcPr>
            <w:tcW w:w="3286" w:type="dxa"/>
          </w:tcPr>
          <w:p w:rsidR="00EC19F2" w:rsidRPr="00A67BB8" w:rsidRDefault="00EC19F2" w:rsidP="00EC19F2">
            <w:pPr>
              <w:jc w:val="center"/>
              <w:rPr>
                <w:rFonts w:asciiTheme="minorHAnsi" w:hAnsiTheme="minorHAnsi"/>
                <w:sz w:val="24"/>
                <w:szCs w:val="24"/>
              </w:rPr>
            </w:pPr>
            <w:r>
              <w:rPr>
                <w:rFonts w:asciiTheme="minorHAnsi" w:hAnsiTheme="minorHAnsi"/>
                <w:sz w:val="24"/>
                <w:szCs w:val="24"/>
              </w:rPr>
              <w:t>FAMILIARIDAD</w:t>
            </w:r>
          </w:p>
        </w:tc>
        <w:tc>
          <w:tcPr>
            <w:tcW w:w="2613" w:type="dxa"/>
          </w:tcPr>
          <w:p w:rsidR="00EC19F2" w:rsidRPr="00EC19F2" w:rsidRDefault="00236D42" w:rsidP="00EC19F2">
            <w:pPr>
              <w:jc w:val="center"/>
              <w:rPr>
                <w:rFonts w:asciiTheme="minorHAnsi" w:hAnsiTheme="minorHAnsi"/>
                <w:sz w:val="24"/>
                <w:szCs w:val="24"/>
              </w:rPr>
            </w:pPr>
            <w:r>
              <w:rPr>
                <w:rFonts w:asciiTheme="minorHAnsi" w:hAnsiTheme="minorHAnsi"/>
                <w:sz w:val="24"/>
                <w:szCs w:val="24"/>
              </w:rPr>
              <w:t>Socio 3</w:t>
            </w:r>
          </w:p>
        </w:tc>
      </w:tr>
      <w:tr w:rsidR="00236D42" w:rsidRPr="00A67BB8" w:rsidTr="003C76DB">
        <w:tc>
          <w:tcPr>
            <w:tcW w:w="2487" w:type="dxa"/>
          </w:tcPr>
          <w:p w:rsidR="00236D42" w:rsidRDefault="00236D42" w:rsidP="00236D42">
            <w:r>
              <w:rPr>
                <w:rFonts w:eastAsia="Times New Roman"/>
                <w:color w:val="000000"/>
                <w:lang w:eastAsia="es-ES"/>
              </w:rPr>
              <w:t>Empresa 2</w:t>
            </w:r>
          </w:p>
        </w:tc>
        <w:tc>
          <w:tcPr>
            <w:tcW w:w="3286" w:type="dxa"/>
          </w:tcPr>
          <w:p w:rsidR="00236D42" w:rsidRDefault="00236D42" w:rsidP="00236D42">
            <w:pPr>
              <w:jc w:val="center"/>
            </w:pPr>
            <w:r w:rsidRPr="00F22A51">
              <w:rPr>
                <w:rFonts w:asciiTheme="minorHAnsi" w:hAnsiTheme="minorHAnsi"/>
                <w:sz w:val="24"/>
                <w:szCs w:val="24"/>
              </w:rPr>
              <w:t>FAMILIARIDAD</w:t>
            </w:r>
          </w:p>
        </w:tc>
        <w:tc>
          <w:tcPr>
            <w:tcW w:w="2613" w:type="dxa"/>
          </w:tcPr>
          <w:p w:rsidR="00236D42" w:rsidRDefault="00236D42" w:rsidP="00236D42">
            <w:pPr>
              <w:jc w:val="center"/>
            </w:pPr>
            <w:r w:rsidRPr="00857A75">
              <w:rPr>
                <w:rFonts w:asciiTheme="minorHAnsi" w:hAnsiTheme="minorHAnsi"/>
                <w:sz w:val="24"/>
                <w:szCs w:val="24"/>
              </w:rPr>
              <w:t>Socio 3</w:t>
            </w:r>
          </w:p>
        </w:tc>
      </w:tr>
      <w:tr w:rsidR="00236D42" w:rsidRPr="00A67BB8" w:rsidTr="003C76DB">
        <w:tc>
          <w:tcPr>
            <w:tcW w:w="2487" w:type="dxa"/>
          </w:tcPr>
          <w:p w:rsidR="00236D42" w:rsidRDefault="00236D42" w:rsidP="00236D42">
            <w:r>
              <w:rPr>
                <w:rFonts w:eastAsia="Times New Roman"/>
                <w:color w:val="000000"/>
                <w:lang w:eastAsia="es-ES"/>
              </w:rPr>
              <w:t>Empresa 3</w:t>
            </w:r>
          </w:p>
        </w:tc>
        <w:tc>
          <w:tcPr>
            <w:tcW w:w="3286" w:type="dxa"/>
          </w:tcPr>
          <w:p w:rsidR="00236D42" w:rsidRDefault="00236D42" w:rsidP="00236D42">
            <w:pPr>
              <w:jc w:val="center"/>
            </w:pPr>
            <w:r w:rsidRPr="00F22A51">
              <w:rPr>
                <w:rFonts w:asciiTheme="minorHAnsi" w:hAnsiTheme="minorHAnsi"/>
                <w:sz w:val="24"/>
                <w:szCs w:val="24"/>
              </w:rPr>
              <w:t>FAMILIARIDAD</w:t>
            </w:r>
          </w:p>
        </w:tc>
        <w:tc>
          <w:tcPr>
            <w:tcW w:w="2613" w:type="dxa"/>
          </w:tcPr>
          <w:p w:rsidR="00236D42" w:rsidRDefault="00236D42" w:rsidP="00236D42">
            <w:pPr>
              <w:jc w:val="center"/>
            </w:pPr>
            <w:r w:rsidRPr="00857A75">
              <w:rPr>
                <w:rFonts w:asciiTheme="minorHAnsi" w:hAnsiTheme="minorHAnsi"/>
                <w:sz w:val="24"/>
                <w:szCs w:val="24"/>
              </w:rPr>
              <w:t>Socio 3</w:t>
            </w:r>
          </w:p>
        </w:tc>
      </w:tr>
      <w:tr w:rsidR="00236D42" w:rsidRPr="00A67BB8" w:rsidTr="003C76DB">
        <w:tc>
          <w:tcPr>
            <w:tcW w:w="2487" w:type="dxa"/>
          </w:tcPr>
          <w:p w:rsidR="00236D42" w:rsidRDefault="00236D42" w:rsidP="00236D42">
            <w:r>
              <w:rPr>
                <w:rFonts w:eastAsia="Times New Roman"/>
                <w:color w:val="000000"/>
                <w:lang w:eastAsia="es-ES"/>
              </w:rPr>
              <w:t>Empresa 4</w:t>
            </w:r>
          </w:p>
        </w:tc>
        <w:tc>
          <w:tcPr>
            <w:tcW w:w="3286" w:type="dxa"/>
          </w:tcPr>
          <w:p w:rsidR="00236D42" w:rsidRDefault="00236D42" w:rsidP="00236D42">
            <w:pPr>
              <w:jc w:val="center"/>
            </w:pPr>
            <w:r w:rsidRPr="00F22A51">
              <w:rPr>
                <w:rFonts w:asciiTheme="minorHAnsi" w:hAnsiTheme="minorHAnsi"/>
                <w:sz w:val="24"/>
                <w:szCs w:val="24"/>
              </w:rPr>
              <w:t>FAMILIARIDAD</w:t>
            </w:r>
          </w:p>
        </w:tc>
        <w:tc>
          <w:tcPr>
            <w:tcW w:w="2613" w:type="dxa"/>
          </w:tcPr>
          <w:p w:rsidR="00236D42" w:rsidRDefault="00236D42" w:rsidP="00236D42">
            <w:pPr>
              <w:jc w:val="center"/>
            </w:pPr>
            <w:r w:rsidRPr="00857A75">
              <w:rPr>
                <w:rFonts w:asciiTheme="minorHAnsi" w:hAnsiTheme="minorHAnsi"/>
                <w:sz w:val="24"/>
                <w:szCs w:val="24"/>
              </w:rPr>
              <w:t>Socio 3</w:t>
            </w:r>
          </w:p>
        </w:tc>
      </w:tr>
      <w:tr w:rsidR="00867B11" w:rsidRPr="00A67BB8" w:rsidTr="003C76DB">
        <w:tc>
          <w:tcPr>
            <w:tcW w:w="2487" w:type="dxa"/>
          </w:tcPr>
          <w:p w:rsidR="00867B11" w:rsidRDefault="00867B11" w:rsidP="00867B11">
            <w:r>
              <w:rPr>
                <w:rFonts w:eastAsia="Times New Roman"/>
                <w:color w:val="000000"/>
                <w:lang w:eastAsia="es-ES"/>
              </w:rPr>
              <w:t>Empresa 5</w:t>
            </w:r>
          </w:p>
        </w:tc>
        <w:tc>
          <w:tcPr>
            <w:tcW w:w="3286" w:type="dxa"/>
          </w:tcPr>
          <w:p w:rsidR="00867B11" w:rsidRDefault="00867B11" w:rsidP="00867B11">
            <w:pPr>
              <w:jc w:val="center"/>
            </w:pPr>
            <w:r w:rsidRPr="00F22A51">
              <w:rPr>
                <w:rFonts w:asciiTheme="minorHAnsi" w:hAnsiTheme="minorHAnsi"/>
                <w:sz w:val="24"/>
                <w:szCs w:val="24"/>
              </w:rPr>
              <w:t>FAMILIARIDAD</w:t>
            </w:r>
          </w:p>
        </w:tc>
        <w:tc>
          <w:tcPr>
            <w:tcW w:w="2613" w:type="dxa"/>
          </w:tcPr>
          <w:p w:rsidR="00867B11" w:rsidRPr="00EC19F2" w:rsidRDefault="00236D42" w:rsidP="00867B11">
            <w:pPr>
              <w:jc w:val="center"/>
              <w:rPr>
                <w:rFonts w:asciiTheme="minorHAnsi" w:hAnsiTheme="minorHAnsi"/>
                <w:sz w:val="24"/>
                <w:szCs w:val="24"/>
              </w:rPr>
            </w:pPr>
            <w:r w:rsidRPr="00236D42">
              <w:rPr>
                <w:rFonts w:asciiTheme="minorHAnsi" w:hAnsiTheme="minorHAnsi"/>
                <w:sz w:val="24"/>
                <w:szCs w:val="24"/>
              </w:rPr>
              <w:t>Socio 3</w:t>
            </w:r>
          </w:p>
        </w:tc>
      </w:tr>
    </w:tbl>
    <w:p w:rsidR="00236D42"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ab/>
      </w:r>
    </w:p>
    <w:p w:rsidR="00A67BB8" w:rsidRPr="00A67BB8" w:rsidRDefault="00A67BB8" w:rsidP="00A67BB8">
      <w:pPr>
        <w:pStyle w:val="Textoindependiente"/>
        <w:jc w:val="both"/>
        <w:rPr>
          <w:rFonts w:asciiTheme="minorHAnsi" w:hAnsiTheme="minorHAnsi"/>
          <w:i/>
          <w:color w:val="auto"/>
          <w:sz w:val="24"/>
          <w:szCs w:val="24"/>
        </w:rPr>
      </w:pPr>
      <w:r w:rsidRPr="00A67BB8">
        <w:rPr>
          <w:rFonts w:asciiTheme="minorHAnsi" w:hAnsiTheme="minorHAnsi"/>
          <w:i/>
          <w:color w:val="auto"/>
          <w:sz w:val="24"/>
          <w:szCs w:val="24"/>
        </w:rPr>
        <w:t>El revisor será un auditor ejerciente y deberá acreditar</w:t>
      </w:r>
      <w:r w:rsidR="00E07773">
        <w:rPr>
          <w:rFonts w:asciiTheme="minorHAnsi" w:hAnsiTheme="minorHAnsi"/>
          <w:i/>
          <w:color w:val="auto"/>
          <w:sz w:val="24"/>
          <w:szCs w:val="24"/>
        </w:rPr>
        <w:t>se</w:t>
      </w:r>
      <w:r w:rsidRPr="00A67BB8">
        <w:rPr>
          <w:rFonts w:asciiTheme="minorHAnsi" w:hAnsiTheme="minorHAnsi"/>
          <w:i/>
          <w:color w:val="auto"/>
          <w:sz w:val="24"/>
          <w:szCs w:val="24"/>
        </w:rPr>
        <w:t xml:space="preserve"> que cuenta con capacidad técnica, experiencia y autoridad para realizar con responsabilidad la revisión que se le encomienda, así como que no ha intervenido en la ejecución del encargo objeto de revisión.</w:t>
      </w:r>
    </w:p>
    <w:p w:rsidR="00A67BB8" w:rsidRPr="00A67BB8" w:rsidRDefault="00A67BB8" w:rsidP="00A67BB8">
      <w:pPr>
        <w:pStyle w:val="Textoindependiente"/>
        <w:jc w:val="both"/>
        <w:rPr>
          <w:rFonts w:asciiTheme="minorHAnsi" w:hAnsiTheme="minorHAnsi"/>
          <w:i/>
          <w:color w:val="auto"/>
          <w:sz w:val="24"/>
          <w:szCs w:val="24"/>
        </w:rPr>
      </w:pPr>
    </w:p>
    <w:p w:rsidR="00A67BB8" w:rsidRPr="00A67BB8" w:rsidRDefault="00A67BB8" w:rsidP="00A67BB8">
      <w:pPr>
        <w:numPr>
          <w:ilvl w:val="0"/>
          <w:numId w:val="6"/>
        </w:numPr>
        <w:spacing w:after="0" w:line="240" w:lineRule="auto"/>
        <w:ind w:left="0" w:firstLine="0"/>
        <w:jc w:val="both"/>
        <w:rPr>
          <w:rFonts w:asciiTheme="minorHAnsi" w:hAnsiTheme="minorHAnsi"/>
          <w:color w:val="000000"/>
          <w:sz w:val="24"/>
          <w:szCs w:val="24"/>
        </w:rPr>
      </w:pPr>
      <w:bookmarkStart w:id="8" w:name="SEGUIMIENTO"/>
      <w:bookmarkStart w:id="9" w:name="_Ref433125410"/>
      <w:bookmarkEnd w:id="8"/>
      <w:r w:rsidRPr="00A67BB8">
        <w:rPr>
          <w:rFonts w:asciiTheme="minorHAnsi" w:hAnsiTheme="minorHAnsi"/>
          <w:color w:val="000000"/>
          <w:sz w:val="24"/>
          <w:szCs w:val="24"/>
        </w:rPr>
        <w:t xml:space="preserve">Designar al </w:t>
      </w:r>
      <w:r w:rsidRPr="00E07773">
        <w:rPr>
          <w:rFonts w:asciiTheme="minorHAnsi" w:hAnsiTheme="minorHAnsi"/>
          <w:b/>
          <w:color w:val="000000"/>
          <w:sz w:val="24"/>
          <w:szCs w:val="24"/>
        </w:rPr>
        <w:t>revisor de seguimiento</w:t>
      </w:r>
      <w:r w:rsidRPr="00A67BB8">
        <w:rPr>
          <w:rFonts w:asciiTheme="minorHAnsi" w:hAnsiTheme="minorHAnsi"/>
          <w:color w:val="000000"/>
          <w:sz w:val="24"/>
          <w:szCs w:val="24"/>
        </w:rPr>
        <w:t xml:space="preserve"> o inspección para </w:t>
      </w:r>
      <w:r w:rsidR="00E07773">
        <w:rPr>
          <w:rFonts w:asciiTheme="minorHAnsi" w:hAnsiTheme="minorHAnsi"/>
          <w:color w:val="000000"/>
          <w:sz w:val="24"/>
          <w:szCs w:val="24"/>
        </w:rPr>
        <w:t xml:space="preserve">el año 2017 a </w:t>
      </w:r>
      <w:r w:rsidR="00E07773" w:rsidRPr="00E07773">
        <w:rPr>
          <w:rFonts w:asciiTheme="minorHAnsi" w:hAnsiTheme="minorHAnsi"/>
          <w:b/>
          <w:color w:val="000000"/>
          <w:sz w:val="24"/>
          <w:szCs w:val="24"/>
        </w:rPr>
        <w:t xml:space="preserve">D. </w:t>
      </w:r>
      <w:r w:rsidR="00832AEC">
        <w:rPr>
          <w:rFonts w:asciiTheme="minorHAnsi" w:hAnsiTheme="minorHAnsi"/>
          <w:b/>
          <w:color w:val="000000"/>
          <w:sz w:val="24"/>
          <w:szCs w:val="24"/>
        </w:rPr>
        <w:t>------</w:t>
      </w:r>
      <w:r w:rsidR="00236D42">
        <w:rPr>
          <w:rFonts w:asciiTheme="minorHAnsi" w:hAnsiTheme="minorHAnsi"/>
          <w:b/>
          <w:color w:val="000000"/>
          <w:sz w:val="24"/>
          <w:szCs w:val="24"/>
        </w:rPr>
        <w:t>Socio 1</w:t>
      </w:r>
      <w:r w:rsidR="00832AEC">
        <w:rPr>
          <w:rFonts w:asciiTheme="minorHAnsi" w:hAnsiTheme="minorHAnsi"/>
          <w:b/>
          <w:color w:val="000000"/>
          <w:sz w:val="24"/>
          <w:szCs w:val="24"/>
        </w:rPr>
        <w:t>-------------------------------</w:t>
      </w:r>
      <w:r w:rsidRPr="00A67BB8">
        <w:rPr>
          <w:rFonts w:asciiTheme="minorHAnsi" w:hAnsiTheme="minorHAnsi"/>
          <w:color w:val="000000"/>
          <w:sz w:val="24"/>
          <w:szCs w:val="24"/>
        </w:rPr>
        <w:t>.</w:t>
      </w:r>
      <w:bookmarkEnd w:id="9"/>
    </w:p>
    <w:p w:rsidR="00A67BB8" w:rsidRPr="00A67BB8" w:rsidRDefault="00A67BB8" w:rsidP="00A67BB8">
      <w:pPr>
        <w:pStyle w:val="Textoindependiente"/>
        <w:jc w:val="both"/>
        <w:rPr>
          <w:rFonts w:asciiTheme="minorHAnsi" w:hAnsiTheme="minorHAnsi"/>
          <w:i/>
          <w:color w:val="auto"/>
          <w:sz w:val="24"/>
          <w:szCs w:val="24"/>
        </w:rPr>
      </w:pPr>
    </w:p>
    <w:p w:rsidR="00A67BB8" w:rsidRPr="00A67BB8" w:rsidRDefault="00A67BB8" w:rsidP="00A67BB8">
      <w:pPr>
        <w:numPr>
          <w:ilvl w:val="0"/>
          <w:numId w:val="9"/>
        </w:numPr>
        <w:spacing w:after="0" w:line="240" w:lineRule="auto"/>
        <w:ind w:left="0" w:firstLine="0"/>
        <w:jc w:val="both"/>
        <w:rPr>
          <w:rFonts w:asciiTheme="minorHAnsi" w:hAnsiTheme="minorHAnsi"/>
          <w:b/>
          <w:color w:val="000000"/>
          <w:sz w:val="24"/>
          <w:szCs w:val="24"/>
        </w:rPr>
      </w:pPr>
      <w:bookmarkStart w:id="10" w:name="_Ref433125424"/>
      <w:r w:rsidRPr="00A67BB8">
        <w:rPr>
          <w:rFonts w:asciiTheme="minorHAnsi" w:hAnsiTheme="minorHAnsi"/>
          <w:b/>
          <w:color w:val="000000"/>
          <w:sz w:val="24"/>
          <w:szCs w:val="24"/>
        </w:rPr>
        <w:t>Conocer del cumplimiento, por parte del personal, de los requerimientos del sistema, evaluar el desempeño y proponer los premios e incentivos.</w:t>
      </w:r>
      <w:bookmarkEnd w:id="10"/>
    </w:p>
    <w:p w:rsidR="00A67BB8" w:rsidRPr="00A67BB8" w:rsidRDefault="00A67BB8" w:rsidP="00A67BB8">
      <w:pPr>
        <w:jc w:val="both"/>
        <w:rPr>
          <w:rFonts w:asciiTheme="minorHAnsi" w:hAnsiTheme="minorHAnsi"/>
          <w:color w:val="000000"/>
          <w:sz w:val="24"/>
          <w:szCs w:val="24"/>
        </w:rPr>
      </w:pPr>
    </w:p>
    <w:p w:rsidR="00A67BB8" w:rsidRPr="00A67BB8" w:rsidRDefault="00A67BB8" w:rsidP="00A67BB8">
      <w:pPr>
        <w:tabs>
          <w:tab w:val="left" w:pos="426"/>
        </w:tabs>
        <w:jc w:val="both"/>
        <w:rPr>
          <w:rFonts w:asciiTheme="minorHAnsi" w:hAnsiTheme="minorHAnsi"/>
          <w:i/>
          <w:sz w:val="24"/>
          <w:szCs w:val="24"/>
        </w:rPr>
      </w:pPr>
      <w:r w:rsidRPr="00A67BB8">
        <w:rPr>
          <w:rFonts w:asciiTheme="minorHAnsi" w:hAnsiTheme="minorHAnsi"/>
          <w:i/>
          <w:sz w:val="24"/>
          <w:szCs w:val="24"/>
        </w:rPr>
        <w:tab/>
      </w:r>
      <w:r w:rsidRPr="00A67BB8">
        <w:rPr>
          <w:rFonts w:asciiTheme="minorHAnsi" w:hAnsiTheme="minorHAnsi"/>
          <w:i/>
          <w:sz w:val="24"/>
          <w:szCs w:val="24"/>
        </w:rPr>
        <w:tab/>
        <w:t xml:space="preserve">En el </w:t>
      </w:r>
      <w:r w:rsidRPr="00832AEC">
        <w:rPr>
          <w:rFonts w:asciiTheme="minorHAnsi" w:hAnsiTheme="minorHAnsi"/>
          <w:b/>
          <w:i/>
          <w:sz w:val="24"/>
          <w:szCs w:val="24"/>
        </w:rPr>
        <w:t>informe de seguimiento e inspección del sistema de control de calidad de la firma realizado en el ejercicio anterior</w:t>
      </w:r>
      <w:r w:rsidRPr="00A67BB8">
        <w:rPr>
          <w:rFonts w:asciiTheme="minorHAnsi" w:hAnsiTheme="minorHAnsi"/>
          <w:i/>
          <w:sz w:val="24"/>
          <w:szCs w:val="24"/>
        </w:rPr>
        <w:t>, no se han puesto de manifiesto incumplimientos de los requerimientos del sistema por parte del personal ni otras incidencias relativas al elemento de los RRHH.</w:t>
      </w:r>
    </w:p>
    <w:p w:rsidR="00A67BB8" w:rsidRPr="00A67BB8" w:rsidRDefault="00A67BB8" w:rsidP="00A67BB8">
      <w:pPr>
        <w:jc w:val="both"/>
        <w:rPr>
          <w:rFonts w:asciiTheme="minorHAnsi" w:hAnsiTheme="minorHAnsi"/>
          <w:i/>
          <w:sz w:val="24"/>
          <w:szCs w:val="24"/>
        </w:rPr>
      </w:pPr>
      <w:r w:rsidRPr="00A67BB8">
        <w:rPr>
          <w:rFonts w:asciiTheme="minorHAnsi" w:hAnsiTheme="minorHAnsi"/>
          <w:sz w:val="24"/>
          <w:szCs w:val="24"/>
        </w:rPr>
        <w:tab/>
      </w:r>
      <w:r w:rsidRPr="00A67BB8">
        <w:rPr>
          <w:rFonts w:asciiTheme="minorHAnsi" w:hAnsiTheme="minorHAnsi"/>
          <w:i/>
          <w:sz w:val="24"/>
          <w:szCs w:val="24"/>
        </w:rPr>
        <w:t>Se da cuenta de los resultados, y de los comentarios del evaluador, respecto de la evaluación del personal de la firma, incluidos los responsables de los encargos, a los efectos de obtener la seguridad de que el personal de la firma es suficiente, tiene capacidad y competencias necesarias, ha asumido las normas de ética e independencia, y se ha podido asignar a los encargos de forma eficiente.</w:t>
      </w:r>
    </w:p>
    <w:p w:rsidR="00A67BB8" w:rsidRPr="0064107C" w:rsidRDefault="00A67BB8" w:rsidP="00A67BB8">
      <w:pPr>
        <w:jc w:val="both"/>
        <w:rPr>
          <w:rFonts w:asciiTheme="minorHAnsi" w:hAnsiTheme="minorHAnsi"/>
          <w:i/>
          <w:color w:val="0070C0"/>
          <w:sz w:val="24"/>
          <w:szCs w:val="24"/>
        </w:rPr>
      </w:pPr>
      <w:r w:rsidRPr="0064107C">
        <w:rPr>
          <w:rFonts w:asciiTheme="minorHAnsi" w:hAnsiTheme="minorHAnsi"/>
          <w:i/>
          <w:color w:val="0070C0"/>
          <w:sz w:val="24"/>
          <w:szCs w:val="24"/>
        </w:rPr>
        <w:tab/>
        <w:t xml:space="preserve">La capacidad de trabajo del personal viene dada por su posibilidad de dedicación a la firma, que durante el año que se cierra ha sido de _________ horas, siendo el número de horas de auditoría facturadas de _____lo que supone un ----% del tiempo total </w:t>
      </w:r>
      <w:r w:rsidRPr="0064107C">
        <w:rPr>
          <w:rFonts w:asciiTheme="minorHAnsi" w:hAnsiTheme="minorHAnsi"/>
          <w:i/>
          <w:color w:val="0070C0"/>
          <w:sz w:val="24"/>
          <w:szCs w:val="24"/>
        </w:rPr>
        <w:lastRenderedPageBreak/>
        <w:t>disponible. En Anexo aparte, consta un análisis individualizado por equipos de trabajo, y total de horas dedicadas cada auditoria Estas conclusiones evidencian una mayor capacidad de trabajo en auditoria, y la suficiencia del personal para realizar los encargos contratados.</w:t>
      </w:r>
    </w:p>
    <w:p w:rsidR="00A67BB8" w:rsidRDefault="00A67BB8" w:rsidP="00A67BB8">
      <w:pPr>
        <w:jc w:val="both"/>
        <w:rPr>
          <w:rFonts w:asciiTheme="minorHAnsi" w:hAnsiTheme="minorHAnsi"/>
          <w:i/>
          <w:sz w:val="24"/>
          <w:szCs w:val="24"/>
        </w:rPr>
      </w:pPr>
      <w:r w:rsidRPr="00A67BB8">
        <w:rPr>
          <w:rFonts w:asciiTheme="minorHAnsi" w:hAnsiTheme="minorHAnsi"/>
          <w:i/>
          <w:sz w:val="24"/>
          <w:szCs w:val="24"/>
        </w:rPr>
        <w:tab/>
        <w:t>Se analizan también los resultados de la evaluación del desempeño realizada a cada miembro de los equipos de trabajo, y de los resultados que constan en las fichas individual, se puede concluir que existe un alto nivel de compromiso con los requerimientos y políticas de calidad de la firma, no habiéndose constatado situación alguna que exija la apertura de un procedimiento disciplinario.</w:t>
      </w:r>
      <w:r w:rsidR="00832AEC">
        <w:rPr>
          <w:rFonts w:asciiTheme="minorHAnsi" w:hAnsiTheme="minorHAnsi"/>
          <w:i/>
          <w:sz w:val="24"/>
          <w:szCs w:val="24"/>
        </w:rPr>
        <w:t xml:space="preserve"> (Ver anexos V.2.5 )</w:t>
      </w:r>
    </w:p>
    <w:p w:rsidR="00E07773" w:rsidRPr="00A67BB8" w:rsidRDefault="00E07773" w:rsidP="00A67BB8">
      <w:pPr>
        <w:jc w:val="both"/>
        <w:rPr>
          <w:rFonts w:asciiTheme="minorHAnsi" w:hAnsiTheme="minorHAnsi"/>
          <w:i/>
          <w:sz w:val="24"/>
          <w:szCs w:val="24"/>
        </w:rPr>
      </w:pPr>
    </w:p>
    <w:p w:rsidR="00A67BB8" w:rsidRPr="00E07773" w:rsidRDefault="00A67BB8" w:rsidP="00A67BB8">
      <w:pPr>
        <w:numPr>
          <w:ilvl w:val="0"/>
          <w:numId w:val="10"/>
        </w:numPr>
        <w:spacing w:after="0" w:line="240" w:lineRule="auto"/>
        <w:ind w:left="0" w:firstLine="0"/>
        <w:jc w:val="both"/>
        <w:rPr>
          <w:rFonts w:asciiTheme="minorHAnsi" w:hAnsiTheme="minorHAnsi"/>
          <w:b/>
          <w:sz w:val="24"/>
          <w:szCs w:val="24"/>
        </w:rPr>
      </w:pPr>
      <w:bookmarkStart w:id="11" w:name="Planformacion"/>
      <w:bookmarkStart w:id="12" w:name="_Ref433125475"/>
      <w:bookmarkEnd w:id="11"/>
      <w:r w:rsidRPr="00E07773">
        <w:rPr>
          <w:rFonts w:asciiTheme="minorHAnsi" w:hAnsiTheme="minorHAnsi"/>
          <w:b/>
          <w:sz w:val="24"/>
          <w:szCs w:val="24"/>
        </w:rPr>
        <w:t>Aprobar los planes de formación continuada.</w:t>
      </w:r>
      <w:bookmarkEnd w:id="12"/>
    </w:p>
    <w:p w:rsidR="00A67BB8" w:rsidRPr="00A67BB8" w:rsidRDefault="00A67BB8" w:rsidP="00A67BB8">
      <w:pPr>
        <w:jc w:val="both"/>
        <w:rPr>
          <w:rFonts w:asciiTheme="minorHAnsi" w:hAnsiTheme="minorHAnsi"/>
          <w:sz w:val="24"/>
          <w:szCs w:val="24"/>
        </w:rPr>
      </w:pPr>
    </w:p>
    <w:p w:rsidR="00A67BB8" w:rsidRDefault="00A67BB8" w:rsidP="00A67BB8">
      <w:pPr>
        <w:jc w:val="both"/>
        <w:rPr>
          <w:rFonts w:asciiTheme="minorHAnsi" w:hAnsiTheme="minorHAnsi"/>
          <w:i/>
          <w:sz w:val="24"/>
          <w:szCs w:val="24"/>
        </w:rPr>
      </w:pPr>
      <w:r w:rsidRPr="00A67BB8">
        <w:rPr>
          <w:rFonts w:asciiTheme="minorHAnsi" w:hAnsiTheme="minorHAnsi"/>
          <w:i/>
          <w:sz w:val="24"/>
          <w:szCs w:val="24"/>
        </w:rPr>
        <w:tab/>
        <w:t xml:space="preserve">A propuesta del </w:t>
      </w:r>
      <w:r w:rsidRPr="004D4F3E">
        <w:rPr>
          <w:rFonts w:asciiTheme="minorHAnsi" w:hAnsiTheme="minorHAnsi"/>
          <w:b/>
          <w:i/>
          <w:sz w:val="24"/>
          <w:szCs w:val="24"/>
        </w:rPr>
        <w:t>responsable de RRHH</w:t>
      </w:r>
      <w:r w:rsidRPr="00A67BB8">
        <w:rPr>
          <w:rFonts w:asciiTheme="minorHAnsi" w:hAnsiTheme="minorHAnsi"/>
          <w:i/>
          <w:sz w:val="24"/>
          <w:szCs w:val="24"/>
        </w:rPr>
        <w:t xml:space="preserve"> se acuerda realizar el siguiente plan de formación, que cubrirá las horas previstas en el apartado xx, del MCCI para cada categoría de personal:</w:t>
      </w:r>
    </w:p>
    <w:tbl>
      <w:tblPr>
        <w:tblStyle w:val="Tablaconcuadrcula"/>
        <w:tblW w:w="5000" w:type="pct"/>
        <w:tblLook w:val="04A0" w:firstRow="1" w:lastRow="0" w:firstColumn="1" w:lastColumn="0" w:noHBand="0" w:noVBand="1"/>
      </w:tblPr>
      <w:tblGrid>
        <w:gridCol w:w="3460"/>
        <w:gridCol w:w="1909"/>
        <w:gridCol w:w="1230"/>
        <w:gridCol w:w="631"/>
        <w:gridCol w:w="631"/>
        <w:gridCol w:w="633"/>
      </w:tblGrid>
      <w:tr w:rsidR="00E07773" w:rsidRPr="00E07773" w:rsidTr="00E07773">
        <w:trPr>
          <w:trHeight w:val="588"/>
        </w:trPr>
        <w:tc>
          <w:tcPr>
            <w:tcW w:w="2208" w:type="pct"/>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E07773">
            <w:pPr>
              <w:spacing w:after="0" w:line="240" w:lineRule="auto"/>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FECHA DE REALIZACIÓN: 30/09/2016</w:t>
            </w:r>
          </w:p>
        </w:tc>
        <w:tc>
          <w:tcPr>
            <w:tcW w:w="2792" w:type="pct"/>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 xml:space="preserve">PERÍODO DEL PLAN: </w:t>
            </w:r>
            <w:r w:rsidR="00236D42">
              <w:rPr>
                <w:rFonts w:ascii="Arial" w:eastAsia="Times New Roman" w:hAnsi="Arial" w:cs="Arial"/>
                <w:b/>
                <w:color w:val="0033CC"/>
                <w:sz w:val="16"/>
                <w:szCs w:val="16"/>
                <w:lang w:val="es-ES_tradnl" w:eastAsia="es-ES"/>
              </w:rPr>
              <w:t>01/10/201x</w:t>
            </w:r>
            <w:r w:rsidRPr="00E07773">
              <w:rPr>
                <w:rFonts w:ascii="Arial" w:eastAsia="Times New Roman" w:hAnsi="Arial" w:cs="Arial"/>
                <w:b/>
                <w:color w:val="0033CC"/>
                <w:sz w:val="16"/>
                <w:szCs w:val="16"/>
                <w:lang w:val="es-ES_tradnl" w:eastAsia="es-ES"/>
              </w:rPr>
              <w:t xml:space="preserve"> a 30/09/20</w:t>
            </w:r>
            <w:r w:rsidR="00236D42">
              <w:rPr>
                <w:rFonts w:ascii="Arial" w:eastAsia="Times New Roman" w:hAnsi="Arial" w:cs="Arial"/>
                <w:b/>
                <w:color w:val="0033CC"/>
                <w:sz w:val="16"/>
                <w:szCs w:val="16"/>
                <w:lang w:val="es-ES_tradnl" w:eastAsia="es-ES"/>
              </w:rPr>
              <w:t>1x+1</w:t>
            </w:r>
          </w:p>
        </w:tc>
      </w:tr>
      <w:tr w:rsidR="00E07773" w:rsidRPr="00E07773" w:rsidTr="00E07773">
        <w:trPr>
          <w:trHeight w:val="412"/>
        </w:trPr>
        <w:tc>
          <w:tcPr>
            <w:tcW w:w="2208" w:type="pct"/>
            <w:vMerge w:val="restart"/>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DESCRIPCIÓN GENERAL DE LA MATERIA</w:t>
            </w:r>
          </w:p>
        </w:tc>
        <w:tc>
          <w:tcPr>
            <w:tcW w:w="2792" w:type="pct"/>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CATEGORÍA</w:t>
            </w:r>
          </w:p>
        </w:tc>
      </w:tr>
      <w:tr w:rsidR="00E07773" w:rsidRPr="00E07773" w:rsidTr="00E07773">
        <w:trPr>
          <w:trHeight w:val="418"/>
        </w:trPr>
        <w:tc>
          <w:tcPr>
            <w:tcW w:w="2208" w:type="pct"/>
            <w:vMerge/>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val="es-ES_tradnl" w:eastAsia="es-ES"/>
              </w:rPr>
            </w:pPr>
          </w:p>
        </w:tc>
        <w:tc>
          <w:tcPr>
            <w:tcW w:w="550" w:type="pct"/>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SOCIOS</w:t>
            </w:r>
            <w:r w:rsidR="004D4F3E">
              <w:rPr>
                <w:rFonts w:ascii="Arial" w:eastAsia="Times New Roman" w:hAnsi="Arial" w:cs="Arial"/>
                <w:b/>
                <w:sz w:val="16"/>
                <w:szCs w:val="16"/>
                <w:lang w:val="es-ES_tradnl" w:eastAsia="es-ES"/>
              </w:rPr>
              <w:t>/ AUDITORES</w:t>
            </w:r>
          </w:p>
        </w:tc>
        <w:tc>
          <w:tcPr>
            <w:tcW w:w="612" w:type="pct"/>
            <w:tcBorders>
              <w:top w:val="single" w:sz="4" w:space="0" w:color="auto"/>
              <w:left w:val="single" w:sz="4" w:space="0" w:color="auto"/>
              <w:bottom w:val="single" w:sz="4" w:space="0" w:color="auto"/>
              <w:right w:val="single" w:sz="4" w:space="0" w:color="auto"/>
            </w:tcBorders>
            <w:shd w:val="pct25" w:color="auto" w:fill="auto"/>
            <w:vAlign w:val="center"/>
            <w:hideMark/>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EMPLEADOS</w:t>
            </w:r>
          </w:p>
        </w:tc>
        <w:tc>
          <w:tcPr>
            <w:tcW w:w="543" w:type="pct"/>
            <w:tcBorders>
              <w:top w:val="single" w:sz="4" w:space="0" w:color="auto"/>
              <w:left w:val="single" w:sz="4" w:space="0" w:color="auto"/>
              <w:bottom w:val="single" w:sz="4" w:space="0" w:color="auto"/>
              <w:right w:val="single" w:sz="4" w:space="0" w:color="auto"/>
            </w:tcBorders>
            <w:shd w:val="pct25" w:color="auto" w:fill="auto"/>
            <w:vAlign w:val="center"/>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shd w:val="pct25" w:color="auto" w:fill="auto"/>
            <w:vAlign w:val="center"/>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shd w:val="pct25" w:color="auto" w:fill="auto"/>
            <w:vAlign w:val="center"/>
          </w:tcPr>
          <w:p w:rsidR="00E07773" w:rsidRPr="00E07773" w:rsidRDefault="00E07773">
            <w:pPr>
              <w:spacing w:after="0" w:line="240" w:lineRule="auto"/>
              <w:ind w:left="750" w:hanging="750"/>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eastAsia="es-ES"/>
              </w:rPr>
            </w:pPr>
            <w:r w:rsidRPr="00E07773">
              <w:rPr>
                <w:rFonts w:ascii="Arial" w:eastAsia="Times New Roman" w:hAnsi="Arial" w:cs="Arial"/>
                <w:b/>
                <w:sz w:val="16"/>
                <w:szCs w:val="16"/>
                <w:lang w:eastAsia="es-ES"/>
              </w:rPr>
              <w:t xml:space="preserve">Aplicación práctica </w:t>
            </w:r>
            <w:r w:rsidRPr="00E07773">
              <w:rPr>
                <w:rFonts w:ascii="Arial" w:eastAsia="Times New Roman" w:hAnsi="Arial" w:cs="Arial"/>
                <w:b/>
                <w:sz w:val="16"/>
                <w:szCs w:val="16"/>
                <w:lang w:val="es-ES_tradnl" w:eastAsia="es-ES"/>
              </w:rPr>
              <w:t xml:space="preserve">de las </w:t>
            </w:r>
            <w:r w:rsidRPr="00E07773">
              <w:rPr>
                <w:rFonts w:ascii="Arial" w:eastAsia="Times New Roman" w:hAnsi="Arial" w:cs="Arial"/>
                <w:b/>
                <w:bCs/>
                <w:sz w:val="16"/>
                <w:szCs w:val="16"/>
                <w:lang w:eastAsia="es-ES"/>
              </w:rPr>
              <w:t>nuevas NIA-ES revisadas sobre informes (series 700/800)</w:t>
            </w:r>
          </w:p>
        </w:tc>
        <w:tc>
          <w:tcPr>
            <w:tcW w:w="550"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eastAsia="es-ES"/>
              </w:rPr>
            </w:pPr>
            <w:r w:rsidRPr="00E07773">
              <w:rPr>
                <w:rFonts w:ascii="Arial" w:eastAsia="Times New Roman" w:hAnsi="Arial" w:cs="Arial"/>
                <w:b/>
                <w:sz w:val="16"/>
                <w:szCs w:val="16"/>
                <w:lang w:eastAsia="es-ES"/>
              </w:rPr>
              <w:t>Estudio de la aplicación de la Ley de Auditoría (LAC): Ley 22/2015, de 20 de julio, de Auditoría de Cuentas</w:t>
            </w:r>
          </w:p>
        </w:tc>
        <w:tc>
          <w:tcPr>
            <w:tcW w:w="550"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eastAsia="es-ES"/>
              </w:rPr>
            </w:pPr>
            <w:r w:rsidRPr="00E07773">
              <w:rPr>
                <w:rFonts w:ascii="Arial" w:eastAsia="Times New Roman" w:hAnsi="Arial" w:cs="Arial"/>
                <w:b/>
                <w:sz w:val="16"/>
                <w:szCs w:val="16"/>
                <w:lang w:eastAsia="es-ES"/>
              </w:rPr>
              <w:t>Formación en materia de cuentas anuales consolidadas y combinaciones de negocios</w:t>
            </w:r>
          </w:p>
        </w:tc>
        <w:tc>
          <w:tcPr>
            <w:tcW w:w="550"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 xml:space="preserve">Novedades técnicas en materia de contabilidad y auditoría de cuentas </w:t>
            </w:r>
          </w:p>
        </w:tc>
        <w:tc>
          <w:tcPr>
            <w:tcW w:w="550"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Novedades legales en otras materias: fiscal, laboral, societario</w:t>
            </w:r>
          </w:p>
        </w:tc>
        <w:tc>
          <w:tcPr>
            <w:tcW w:w="550"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hideMark/>
          </w:tcPr>
          <w:p w:rsidR="00E07773" w:rsidRPr="00E07773" w:rsidRDefault="00E07773">
            <w:pPr>
              <w:spacing w:after="0" w:line="240" w:lineRule="auto"/>
              <w:jc w:val="center"/>
              <w:rPr>
                <w:rFonts w:ascii="Arial" w:eastAsia="Times New Roman" w:hAnsi="Arial" w:cs="Arial"/>
                <w:b/>
                <w:sz w:val="16"/>
                <w:szCs w:val="16"/>
                <w:lang w:val="es-ES_tradnl" w:eastAsia="es-ES"/>
              </w:rPr>
            </w:pPr>
            <w:r w:rsidRPr="00E07773">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r w:rsidR="00E07773" w:rsidRPr="00E07773" w:rsidTr="00E07773">
        <w:trPr>
          <w:trHeight w:val="454"/>
        </w:trPr>
        <w:tc>
          <w:tcPr>
            <w:tcW w:w="2208" w:type="pct"/>
            <w:tcBorders>
              <w:top w:val="single" w:sz="4" w:space="0" w:color="auto"/>
              <w:left w:val="single" w:sz="4" w:space="0" w:color="auto"/>
              <w:bottom w:val="single" w:sz="4" w:space="0" w:color="auto"/>
              <w:right w:val="single" w:sz="4" w:space="0" w:color="auto"/>
            </w:tcBorders>
            <w:vAlign w:val="center"/>
          </w:tcPr>
          <w:p w:rsidR="00E07773" w:rsidRPr="00511ABE" w:rsidRDefault="00511ABE">
            <w:pPr>
              <w:spacing w:after="0" w:line="240" w:lineRule="auto"/>
              <w:rPr>
                <w:rFonts w:ascii="Arial" w:eastAsia="Times New Roman" w:hAnsi="Arial" w:cs="Arial"/>
                <w:b/>
                <w:color w:val="FF0000"/>
                <w:sz w:val="16"/>
                <w:szCs w:val="16"/>
                <w:lang w:val="es-ES_tradnl" w:eastAsia="es-ES"/>
              </w:rPr>
            </w:pPr>
            <w:r w:rsidRPr="0064107C">
              <w:rPr>
                <w:rFonts w:ascii="Arial" w:eastAsia="Times New Roman" w:hAnsi="Arial" w:cs="Arial"/>
                <w:b/>
                <w:color w:val="0070C0"/>
                <w:sz w:val="16"/>
                <w:szCs w:val="16"/>
                <w:lang w:val="es-ES_tradnl" w:eastAsia="es-ES"/>
              </w:rPr>
              <w:t>Acciones formativas en materia de ética e independencia</w:t>
            </w:r>
          </w:p>
        </w:tc>
        <w:tc>
          <w:tcPr>
            <w:tcW w:w="550" w:type="pct"/>
            <w:tcBorders>
              <w:top w:val="single" w:sz="4" w:space="0" w:color="auto"/>
              <w:left w:val="single" w:sz="4" w:space="0" w:color="auto"/>
              <w:bottom w:val="single" w:sz="4" w:space="0" w:color="auto"/>
              <w:right w:val="single" w:sz="4" w:space="0" w:color="auto"/>
            </w:tcBorders>
            <w:vAlign w:val="center"/>
          </w:tcPr>
          <w:p w:rsidR="00E07773" w:rsidRPr="00E07773" w:rsidRDefault="00832AEC">
            <w:pPr>
              <w:spacing w:after="0" w:line="240" w:lineRule="auto"/>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X</w:t>
            </w:r>
          </w:p>
        </w:tc>
        <w:tc>
          <w:tcPr>
            <w:tcW w:w="612" w:type="pct"/>
            <w:tcBorders>
              <w:top w:val="single" w:sz="4" w:space="0" w:color="auto"/>
              <w:left w:val="single" w:sz="4" w:space="0" w:color="auto"/>
              <w:bottom w:val="single" w:sz="4" w:space="0" w:color="auto"/>
              <w:right w:val="single" w:sz="4" w:space="0" w:color="auto"/>
            </w:tcBorders>
            <w:vAlign w:val="center"/>
          </w:tcPr>
          <w:p w:rsidR="00E07773" w:rsidRPr="00E07773" w:rsidRDefault="00832AEC">
            <w:pPr>
              <w:spacing w:after="0" w:line="240" w:lineRule="auto"/>
              <w:jc w:val="center"/>
              <w:rPr>
                <w:rFonts w:ascii="Arial" w:eastAsia="Times New Roman" w:hAnsi="Arial" w:cs="Arial"/>
                <w:b/>
                <w:sz w:val="16"/>
                <w:szCs w:val="16"/>
                <w:lang w:val="es-ES_tradnl" w:eastAsia="es-ES"/>
              </w:rPr>
            </w:pPr>
            <w:r>
              <w:rPr>
                <w:rFonts w:ascii="Arial" w:eastAsia="Times New Roman" w:hAnsi="Arial" w:cs="Arial"/>
                <w:b/>
                <w:sz w:val="16"/>
                <w:szCs w:val="16"/>
                <w:lang w:val="es-ES_tradnl" w:eastAsia="es-ES"/>
              </w:rPr>
              <w:t>X</w:t>
            </w: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c>
          <w:tcPr>
            <w:tcW w:w="543" w:type="pct"/>
            <w:tcBorders>
              <w:top w:val="single" w:sz="4" w:space="0" w:color="auto"/>
              <w:left w:val="single" w:sz="4" w:space="0" w:color="auto"/>
              <w:bottom w:val="single" w:sz="4" w:space="0" w:color="auto"/>
              <w:right w:val="single" w:sz="4" w:space="0" w:color="auto"/>
            </w:tcBorders>
            <w:vAlign w:val="center"/>
          </w:tcPr>
          <w:p w:rsidR="00E07773" w:rsidRPr="00E07773" w:rsidRDefault="00E07773">
            <w:pPr>
              <w:spacing w:after="0" w:line="240" w:lineRule="auto"/>
              <w:jc w:val="center"/>
              <w:rPr>
                <w:rFonts w:ascii="Arial" w:eastAsia="Times New Roman" w:hAnsi="Arial" w:cs="Arial"/>
                <w:b/>
                <w:sz w:val="16"/>
                <w:szCs w:val="16"/>
                <w:lang w:val="es-ES_tradnl" w:eastAsia="es-ES"/>
              </w:rPr>
            </w:pPr>
          </w:p>
        </w:tc>
      </w:tr>
    </w:tbl>
    <w:p w:rsidR="00E07773" w:rsidRDefault="00E07773" w:rsidP="00A67BB8">
      <w:pPr>
        <w:jc w:val="both"/>
        <w:rPr>
          <w:rFonts w:asciiTheme="minorHAnsi" w:hAnsiTheme="minorHAnsi"/>
          <w:sz w:val="24"/>
          <w:szCs w:val="24"/>
        </w:rPr>
      </w:pPr>
    </w:p>
    <w:p w:rsidR="00A67BB8" w:rsidRPr="00A67BB8" w:rsidRDefault="00A67BB8" w:rsidP="00A67BB8">
      <w:pPr>
        <w:jc w:val="both"/>
        <w:rPr>
          <w:rFonts w:asciiTheme="minorHAnsi" w:hAnsiTheme="minorHAnsi"/>
          <w:i/>
          <w:sz w:val="24"/>
          <w:szCs w:val="24"/>
        </w:rPr>
      </w:pPr>
      <w:r w:rsidRPr="00A67BB8">
        <w:rPr>
          <w:rFonts w:asciiTheme="minorHAnsi" w:hAnsiTheme="minorHAnsi"/>
          <w:sz w:val="24"/>
          <w:szCs w:val="24"/>
        </w:rPr>
        <w:tab/>
      </w:r>
      <w:r w:rsidRPr="00A67BB8">
        <w:rPr>
          <w:rFonts w:asciiTheme="minorHAnsi" w:hAnsiTheme="minorHAnsi"/>
          <w:i/>
          <w:sz w:val="24"/>
          <w:szCs w:val="24"/>
        </w:rPr>
        <w:t>El plan es orientativo, y podrá ajustarse o modificarse en función de la oferta formativa de la Corporación y de la oportunidad de realizarla.</w:t>
      </w:r>
    </w:p>
    <w:p w:rsidR="00A67BB8" w:rsidRPr="00E07773" w:rsidRDefault="00A67BB8" w:rsidP="00A67BB8">
      <w:pPr>
        <w:numPr>
          <w:ilvl w:val="0"/>
          <w:numId w:val="10"/>
        </w:numPr>
        <w:spacing w:after="0" w:line="240" w:lineRule="auto"/>
        <w:ind w:left="0" w:firstLine="0"/>
        <w:jc w:val="both"/>
        <w:rPr>
          <w:rFonts w:asciiTheme="minorHAnsi" w:hAnsiTheme="minorHAnsi"/>
          <w:b/>
          <w:sz w:val="24"/>
          <w:szCs w:val="24"/>
        </w:rPr>
      </w:pPr>
      <w:bookmarkStart w:id="13" w:name="ResultadosSeguimiento"/>
      <w:bookmarkStart w:id="14" w:name="_Ref433125536"/>
      <w:bookmarkEnd w:id="13"/>
      <w:r w:rsidRPr="00E07773">
        <w:rPr>
          <w:rFonts w:asciiTheme="minorHAnsi" w:hAnsiTheme="minorHAnsi"/>
          <w:b/>
          <w:sz w:val="24"/>
          <w:szCs w:val="24"/>
        </w:rPr>
        <w:t>Conocer de los resultados de las inspecciones internas o externas del SCCI, sus desviaciones o deficiencias y proponer medidas correctoras y plazo de ejecución.</w:t>
      </w:r>
      <w:bookmarkEnd w:id="14"/>
    </w:p>
    <w:p w:rsidR="00A67BB8" w:rsidRPr="00A67BB8" w:rsidRDefault="00A67BB8" w:rsidP="00A67BB8">
      <w:pPr>
        <w:ind w:left="720"/>
        <w:jc w:val="both"/>
        <w:rPr>
          <w:rFonts w:asciiTheme="minorHAnsi" w:hAnsiTheme="minorHAnsi"/>
          <w:b/>
          <w:sz w:val="24"/>
          <w:szCs w:val="24"/>
        </w:rPr>
      </w:pPr>
    </w:p>
    <w:p w:rsidR="00A67BB8" w:rsidRPr="0064107C" w:rsidRDefault="00A67BB8" w:rsidP="00A67BB8">
      <w:pPr>
        <w:jc w:val="both"/>
        <w:rPr>
          <w:rFonts w:asciiTheme="minorHAnsi" w:hAnsiTheme="minorHAnsi"/>
          <w:i/>
          <w:color w:val="0070C0"/>
          <w:sz w:val="24"/>
          <w:szCs w:val="24"/>
        </w:rPr>
      </w:pPr>
      <w:r w:rsidRPr="00A67BB8">
        <w:rPr>
          <w:rFonts w:asciiTheme="minorHAnsi" w:hAnsiTheme="minorHAnsi"/>
          <w:i/>
          <w:sz w:val="24"/>
          <w:szCs w:val="24"/>
        </w:rPr>
        <w:tab/>
      </w:r>
      <w:r w:rsidRPr="0064107C">
        <w:rPr>
          <w:rFonts w:asciiTheme="minorHAnsi" w:hAnsiTheme="minorHAnsi"/>
          <w:i/>
          <w:color w:val="0070C0"/>
          <w:sz w:val="24"/>
          <w:szCs w:val="24"/>
        </w:rPr>
        <w:t>Del informe de la revisión de seguimiento se desprenden las siguientes deficiencias:</w:t>
      </w:r>
    </w:p>
    <w:p w:rsidR="00A67BB8" w:rsidRPr="0064107C" w:rsidRDefault="00A67BB8" w:rsidP="00A67BB8">
      <w:pPr>
        <w:numPr>
          <w:ilvl w:val="0"/>
          <w:numId w:val="7"/>
        </w:numPr>
        <w:spacing w:after="0" w:line="240" w:lineRule="auto"/>
        <w:ind w:left="0" w:firstLine="426"/>
        <w:jc w:val="both"/>
        <w:rPr>
          <w:rFonts w:asciiTheme="minorHAnsi" w:hAnsiTheme="minorHAnsi"/>
          <w:i/>
          <w:color w:val="0070C0"/>
          <w:sz w:val="24"/>
          <w:szCs w:val="24"/>
        </w:rPr>
      </w:pPr>
      <w:r w:rsidRPr="0064107C">
        <w:rPr>
          <w:rFonts w:asciiTheme="minorHAnsi" w:hAnsiTheme="minorHAnsi"/>
          <w:i/>
          <w:color w:val="0070C0"/>
          <w:sz w:val="24"/>
          <w:szCs w:val="24"/>
        </w:rPr>
        <w:t>Que afectan al sistema.-</w:t>
      </w:r>
    </w:p>
    <w:p w:rsidR="00A67BB8" w:rsidRPr="0064107C" w:rsidRDefault="00A67BB8" w:rsidP="00A67BB8">
      <w:pPr>
        <w:ind w:left="426"/>
        <w:jc w:val="both"/>
        <w:rPr>
          <w:rFonts w:asciiTheme="minorHAnsi" w:hAnsiTheme="minorHAnsi"/>
          <w:i/>
          <w:color w:val="0070C0"/>
          <w:sz w:val="24"/>
          <w:szCs w:val="24"/>
        </w:rPr>
      </w:pPr>
    </w:p>
    <w:p w:rsidR="00A67BB8" w:rsidRPr="0064107C" w:rsidRDefault="00A67BB8" w:rsidP="00A67BB8">
      <w:pPr>
        <w:numPr>
          <w:ilvl w:val="0"/>
          <w:numId w:val="7"/>
        </w:numPr>
        <w:spacing w:after="0" w:line="240" w:lineRule="auto"/>
        <w:ind w:left="0" w:firstLine="426"/>
        <w:jc w:val="both"/>
        <w:rPr>
          <w:rFonts w:asciiTheme="minorHAnsi" w:hAnsiTheme="minorHAnsi"/>
          <w:i/>
          <w:color w:val="0070C0"/>
          <w:sz w:val="24"/>
          <w:szCs w:val="24"/>
        </w:rPr>
      </w:pPr>
      <w:r w:rsidRPr="0064107C">
        <w:rPr>
          <w:rFonts w:asciiTheme="minorHAnsi" w:hAnsiTheme="minorHAnsi"/>
          <w:i/>
          <w:color w:val="0070C0"/>
          <w:sz w:val="24"/>
          <w:szCs w:val="24"/>
        </w:rPr>
        <w:t>Incidencias que afectan al encargo inspeccionado:</w:t>
      </w:r>
    </w:p>
    <w:p w:rsidR="00A67BB8" w:rsidRPr="0064107C" w:rsidRDefault="00A67BB8" w:rsidP="00A67BB8">
      <w:pPr>
        <w:jc w:val="both"/>
        <w:rPr>
          <w:rFonts w:asciiTheme="minorHAnsi" w:hAnsiTheme="minorHAnsi"/>
          <w:i/>
          <w:color w:val="0070C0"/>
          <w:sz w:val="24"/>
          <w:szCs w:val="24"/>
          <w:highlight w:val="yellow"/>
        </w:rPr>
      </w:pPr>
    </w:p>
    <w:p w:rsidR="00A67BB8" w:rsidRPr="0064107C" w:rsidRDefault="00A67BB8" w:rsidP="00A67BB8">
      <w:pPr>
        <w:jc w:val="both"/>
        <w:rPr>
          <w:rFonts w:asciiTheme="minorHAnsi" w:hAnsiTheme="minorHAnsi"/>
          <w:i/>
          <w:color w:val="0070C0"/>
          <w:sz w:val="24"/>
          <w:szCs w:val="24"/>
        </w:rPr>
      </w:pPr>
      <w:r w:rsidRPr="0064107C">
        <w:rPr>
          <w:rFonts w:asciiTheme="minorHAnsi" w:hAnsiTheme="minorHAnsi"/>
          <w:i/>
          <w:color w:val="0070C0"/>
          <w:sz w:val="24"/>
          <w:szCs w:val="24"/>
        </w:rPr>
        <w:tab/>
        <w:t>Al respecto se acuerda el siguiente Plan de Acción:</w:t>
      </w:r>
    </w:p>
    <w:p w:rsidR="00A67BB8" w:rsidRPr="0064107C" w:rsidRDefault="00A67BB8" w:rsidP="00A67BB8">
      <w:pPr>
        <w:numPr>
          <w:ilvl w:val="0"/>
          <w:numId w:val="8"/>
        </w:numPr>
        <w:spacing w:after="0" w:line="240" w:lineRule="auto"/>
        <w:ind w:left="0" w:firstLine="426"/>
        <w:jc w:val="both"/>
        <w:rPr>
          <w:rFonts w:asciiTheme="minorHAnsi" w:hAnsiTheme="minorHAnsi"/>
          <w:i/>
          <w:color w:val="0070C0"/>
          <w:sz w:val="24"/>
          <w:szCs w:val="24"/>
        </w:rPr>
      </w:pPr>
      <w:r w:rsidRPr="0064107C">
        <w:rPr>
          <w:rFonts w:asciiTheme="minorHAnsi" w:hAnsiTheme="minorHAnsi"/>
          <w:i/>
          <w:color w:val="0070C0"/>
          <w:sz w:val="24"/>
          <w:szCs w:val="24"/>
        </w:rPr>
        <w:t>Implementar las recomendaciones del revisor de seguimiento en el plazo no superior a ______ meses, y aplicarlas a la primera oportunidad.</w:t>
      </w:r>
    </w:p>
    <w:p w:rsidR="00A67BB8" w:rsidRPr="0064107C" w:rsidRDefault="00A67BB8" w:rsidP="00832AEC">
      <w:pPr>
        <w:numPr>
          <w:ilvl w:val="1"/>
          <w:numId w:val="8"/>
        </w:numPr>
        <w:spacing w:after="0" w:line="240" w:lineRule="auto"/>
        <w:ind w:left="1134" w:hanging="283"/>
        <w:jc w:val="both"/>
        <w:rPr>
          <w:rFonts w:asciiTheme="minorHAnsi" w:hAnsiTheme="minorHAnsi"/>
          <w:i/>
          <w:color w:val="0070C0"/>
          <w:sz w:val="24"/>
          <w:szCs w:val="24"/>
        </w:rPr>
      </w:pPr>
      <w:r w:rsidRPr="0064107C">
        <w:rPr>
          <w:rFonts w:asciiTheme="minorHAnsi" w:hAnsiTheme="minorHAnsi"/>
          <w:i/>
          <w:color w:val="0070C0"/>
          <w:sz w:val="24"/>
          <w:szCs w:val="24"/>
        </w:rPr>
        <w:t>Las deficiencias de carácter sistémico, deberán ser implementadas por el responsable del diseño del sistema, en un plazo no superior a _</w:t>
      </w:r>
      <w:r w:rsidR="00832AEC">
        <w:rPr>
          <w:rFonts w:asciiTheme="minorHAnsi" w:hAnsiTheme="minorHAnsi"/>
          <w:i/>
          <w:color w:val="0070C0"/>
          <w:sz w:val="24"/>
          <w:szCs w:val="24"/>
        </w:rPr>
        <w:t>3</w:t>
      </w:r>
      <w:r w:rsidRPr="0064107C">
        <w:rPr>
          <w:rFonts w:asciiTheme="minorHAnsi" w:hAnsiTheme="minorHAnsi"/>
          <w:i/>
          <w:color w:val="0070C0"/>
          <w:sz w:val="24"/>
          <w:szCs w:val="24"/>
        </w:rPr>
        <w:t>___ meses</w:t>
      </w:r>
      <w:r w:rsidRPr="0064107C">
        <w:rPr>
          <w:rFonts w:asciiTheme="minorHAnsi" w:hAnsiTheme="minorHAnsi"/>
          <w:color w:val="0070C0"/>
          <w:sz w:val="24"/>
          <w:szCs w:val="24"/>
        </w:rPr>
        <w:t xml:space="preserve">. </w:t>
      </w:r>
    </w:p>
    <w:p w:rsidR="00A67BB8" w:rsidRPr="0064107C" w:rsidRDefault="00A67BB8" w:rsidP="00832AEC">
      <w:pPr>
        <w:numPr>
          <w:ilvl w:val="1"/>
          <w:numId w:val="8"/>
        </w:numPr>
        <w:spacing w:after="0" w:line="240" w:lineRule="auto"/>
        <w:ind w:left="1134" w:hanging="283"/>
        <w:jc w:val="both"/>
        <w:rPr>
          <w:rFonts w:asciiTheme="minorHAnsi" w:hAnsiTheme="minorHAnsi"/>
          <w:i/>
          <w:color w:val="0070C0"/>
          <w:sz w:val="24"/>
          <w:szCs w:val="24"/>
        </w:rPr>
      </w:pPr>
      <w:r w:rsidRPr="0064107C">
        <w:rPr>
          <w:rFonts w:asciiTheme="minorHAnsi" w:hAnsiTheme="minorHAnsi"/>
          <w:i/>
          <w:color w:val="0070C0"/>
          <w:sz w:val="24"/>
          <w:szCs w:val="24"/>
        </w:rPr>
        <w:t>Las deficiencias que afecten al encargo o al socio del encargo y equipo deberán implementarse por el socio del encargo o responsable del encargo afectado en un plazo no superior a ____</w:t>
      </w:r>
      <w:r w:rsidR="00832AEC">
        <w:rPr>
          <w:rFonts w:asciiTheme="minorHAnsi" w:hAnsiTheme="minorHAnsi"/>
          <w:i/>
          <w:color w:val="0070C0"/>
          <w:sz w:val="24"/>
          <w:szCs w:val="24"/>
        </w:rPr>
        <w:t>3</w:t>
      </w:r>
      <w:r w:rsidRPr="0064107C">
        <w:rPr>
          <w:rFonts w:asciiTheme="minorHAnsi" w:hAnsiTheme="minorHAnsi"/>
          <w:i/>
          <w:color w:val="0070C0"/>
          <w:sz w:val="24"/>
          <w:szCs w:val="24"/>
        </w:rPr>
        <w:t>__ meses</w:t>
      </w:r>
      <w:r w:rsidRPr="0064107C">
        <w:rPr>
          <w:rFonts w:asciiTheme="minorHAnsi" w:hAnsiTheme="minorHAnsi"/>
          <w:color w:val="0070C0"/>
          <w:sz w:val="24"/>
          <w:szCs w:val="24"/>
        </w:rPr>
        <w:t xml:space="preserve">. </w:t>
      </w:r>
    </w:p>
    <w:p w:rsidR="00A67BB8" w:rsidRPr="0064107C" w:rsidRDefault="00A67BB8" w:rsidP="00A67BB8">
      <w:pPr>
        <w:numPr>
          <w:ilvl w:val="0"/>
          <w:numId w:val="8"/>
        </w:numPr>
        <w:spacing w:after="0" w:line="240" w:lineRule="auto"/>
        <w:ind w:left="0" w:firstLine="426"/>
        <w:jc w:val="both"/>
        <w:rPr>
          <w:rFonts w:asciiTheme="minorHAnsi" w:hAnsiTheme="minorHAnsi"/>
          <w:i/>
          <w:color w:val="0070C0"/>
          <w:sz w:val="24"/>
          <w:szCs w:val="24"/>
        </w:rPr>
      </w:pPr>
      <w:r w:rsidRPr="0064107C">
        <w:rPr>
          <w:rFonts w:asciiTheme="minorHAnsi" w:hAnsiTheme="minorHAnsi"/>
          <w:i/>
          <w:color w:val="0070C0"/>
          <w:sz w:val="24"/>
          <w:szCs w:val="24"/>
        </w:rPr>
        <w:t>Encomendar dicha implementación y su seguimiento efectivo al responsable último del SCCI.</w:t>
      </w:r>
    </w:p>
    <w:p w:rsidR="00A67BB8" w:rsidRPr="0064107C" w:rsidRDefault="00A67BB8" w:rsidP="00A67BB8">
      <w:pPr>
        <w:numPr>
          <w:ilvl w:val="0"/>
          <w:numId w:val="8"/>
        </w:numPr>
        <w:spacing w:after="0" w:line="240" w:lineRule="auto"/>
        <w:ind w:left="0" w:firstLine="426"/>
        <w:jc w:val="both"/>
        <w:rPr>
          <w:rFonts w:asciiTheme="minorHAnsi" w:hAnsiTheme="minorHAnsi"/>
          <w:i/>
          <w:color w:val="0070C0"/>
          <w:sz w:val="24"/>
          <w:szCs w:val="24"/>
        </w:rPr>
      </w:pPr>
      <w:r w:rsidRPr="0064107C">
        <w:rPr>
          <w:rFonts w:asciiTheme="minorHAnsi" w:hAnsiTheme="minorHAnsi"/>
          <w:i/>
          <w:color w:val="0070C0"/>
          <w:sz w:val="24"/>
          <w:szCs w:val="24"/>
        </w:rPr>
        <w:t>Requerir expresamente al socio del encargo inspeccionado y de su equipo:</w:t>
      </w:r>
    </w:p>
    <w:p w:rsidR="00A67BB8" w:rsidRPr="0064107C" w:rsidRDefault="00A67BB8" w:rsidP="00A67BB8">
      <w:pPr>
        <w:numPr>
          <w:ilvl w:val="0"/>
          <w:numId w:val="8"/>
        </w:numPr>
        <w:spacing w:after="0" w:line="240" w:lineRule="auto"/>
        <w:ind w:left="0" w:firstLine="567"/>
        <w:jc w:val="both"/>
        <w:rPr>
          <w:rFonts w:asciiTheme="minorHAnsi" w:hAnsiTheme="minorHAnsi"/>
          <w:i/>
          <w:color w:val="0070C0"/>
          <w:sz w:val="24"/>
          <w:szCs w:val="24"/>
        </w:rPr>
      </w:pPr>
      <w:r w:rsidRPr="0064107C">
        <w:rPr>
          <w:rFonts w:asciiTheme="minorHAnsi" w:hAnsiTheme="minorHAnsi"/>
          <w:i/>
          <w:color w:val="0070C0"/>
          <w:sz w:val="24"/>
          <w:szCs w:val="24"/>
        </w:rPr>
        <w:t>Promover en el plazo de __</w:t>
      </w:r>
      <w:r w:rsidR="00832AEC">
        <w:rPr>
          <w:rFonts w:asciiTheme="minorHAnsi" w:hAnsiTheme="minorHAnsi"/>
          <w:i/>
          <w:color w:val="0070C0"/>
          <w:sz w:val="24"/>
          <w:szCs w:val="24"/>
        </w:rPr>
        <w:t>10</w:t>
      </w:r>
      <w:r w:rsidRPr="0064107C">
        <w:rPr>
          <w:rFonts w:asciiTheme="minorHAnsi" w:hAnsiTheme="minorHAnsi"/>
          <w:i/>
          <w:color w:val="0070C0"/>
          <w:sz w:val="24"/>
          <w:szCs w:val="24"/>
        </w:rPr>
        <w:t xml:space="preserve">___ días una reunión con el personal </w:t>
      </w:r>
      <w:r w:rsidRPr="0064107C">
        <w:rPr>
          <w:rFonts w:asciiTheme="minorHAnsi" w:hAnsiTheme="minorHAnsi"/>
          <w:b/>
          <w:i/>
          <w:color w:val="0070C0"/>
          <w:sz w:val="24"/>
          <w:szCs w:val="24"/>
        </w:rPr>
        <w:t>implicado</w:t>
      </w:r>
      <w:r w:rsidRPr="0064107C">
        <w:rPr>
          <w:rFonts w:asciiTheme="minorHAnsi" w:hAnsiTheme="minorHAnsi"/>
          <w:i/>
          <w:color w:val="0070C0"/>
          <w:sz w:val="24"/>
          <w:szCs w:val="24"/>
        </w:rPr>
        <w:t xml:space="preserve"> para dar cuenta de todas las incidencias, las recomendaciones y de estos acuerdos.</w:t>
      </w:r>
      <w:r w:rsidR="00832AEC">
        <w:rPr>
          <w:rFonts w:asciiTheme="minorHAnsi" w:hAnsiTheme="minorHAnsi"/>
          <w:i/>
          <w:color w:val="0070C0"/>
          <w:sz w:val="24"/>
          <w:szCs w:val="24"/>
        </w:rPr>
        <w:t xml:space="preserve"> (se implementará en el anexo I.8)</w:t>
      </w:r>
    </w:p>
    <w:p w:rsidR="00A67BB8" w:rsidRPr="0064107C" w:rsidRDefault="00A67BB8" w:rsidP="00A67BB8">
      <w:pPr>
        <w:numPr>
          <w:ilvl w:val="0"/>
          <w:numId w:val="8"/>
        </w:numPr>
        <w:spacing w:after="0" w:line="240" w:lineRule="auto"/>
        <w:ind w:left="0" w:firstLine="567"/>
        <w:jc w:val="both"/>
        <w:rPr>
          <w:rFonts w:asciiTheme="minorHAnsi" w:hAnsiTheme="minorHAnsi"/>
          <w:i/>
          <w:color w:val="0070C0"/>
          <w:sz w:val="24"/>
          <w:szCs w:val="24"/>
        </w:rPr>
      </w:pPr>
      <w:r w:rsidRPr="0064107C">
        <w:rPr>
          <w:rFonts w:asciiTheme="minorHAnsi" w:hAnsiTheme="minorHAnsi"/>
          <w:i/>
          <w:color w:val="0070C0"/>
          <w:sz w:val="24"/>
          <w:szCs w:val="24"/>
        </w:rPr>
        <w:t>Comunicar a la Red, las deficiencias sistémicas, con la propuesta de resolución, para la adopción de las correcciones conjuntas que corresponda.</w:t>
      </w:r>
    </w:p>
    <w:p w:rsidR="00A67BB8" w:rsidRPr="00A67BB8" w:rsidRDefault="00A67BB8" w:rsidP="00A67BB8">
      <w:pPr>
        <w:pStyle w:val="Textoindependiente"/>
        <w:ind w:left="1418" w:hanging="709"/>
        <w:jc w:val="both"/>
        <w:rPr>
          <w:rFonts w:asciiTheme="minorHAnsi" w:hAnsiTheme="minorHAnsi"/>
          <w:i/>
          <w:color w:val="auto"/>
          <w:sz w:val="24"/>
          <w:szCs w:val="24"/>
        </w:rPr>
      </w:pPr>
    </w:p>
    <w:p w:rsidR="00BF7F2A" w:rsidRPr="00BF7F2A" w:rsidRDefault="00BF7F2A" w:rsidP="00BF7F2A">
      <w:pPr>
        <w:pStyle w:val="Prrafodelista"/>
        <w:numPr>
          <w:ilvl w:val="0"/>
          <w:numId w:val="10"/>
        </w:numPr>
        <w:ind w:left="0" w:firstLine="0"/>
        <w:jc w:val="both"/>
        <w:rPr>
          <w:rFonts w:asciiTheme="minorHAnsi" w:hAnsiTheme="minorHAnsi"/>
          <w:b/>
          <w:sz w:val="24"/>
          <w:szCs w:val="24"/>
        </w:rPr>
      </w:pPr>
      <w:r w:rsidRPr="00BF7F2A">
        <w:rPr>
          <w:rFonts w:asciiTheme="minorHAnsi" w:hAnsiTheme="minorHAnsi"/>
          <w:b/>
          <w:sz w:val="24"/>
          <w:szCs w:val="24"/>
        </w:rPr>
        <w:t>Consultas</w:t>
      </w:r>
    </w:p>
    <w:p w:rsidR="00BF7F2A" w:rsidRDefault="00BF7F2A" w:rsidP="00BF7F2A">
      <w:pPr>
        <w:jc w:val="both"/>
        <w:rPr>
          <w:rFonts w:asciiTheme="minorHAnsi" w:hAnsiTheme="minorHAnsi"/>
          <w:sz w:val="24"/>
          <w:szCs w:val="24"/>
        </w:rPr>
      </w:pPr>
      <w:r w:rsidRPr="00BF7F2A">
        <w:rPr>
          <w:rFonts w:asciiTheme="minorHAnsi" w:hAnsiTheme="minorHAnsi"/>
          <w:sz w:val="24"/>
          <w:szCs w:val="24"/>
        </w:rPr>
        <w:t>Para la formulación de consultas externas, podemos recurrir</w:t>
      </w:r>
      <w:r>
        <w:rPr>
          <w:rFonts w:asciiTheme="minorHAnsi" w:hAnsiTheme="minorHAnsi"/>
          <w:sz w:val="24"/>
          <w:szCs w:val="24"/>
        </w:rPr>
        <w:t>:</w:t>
      </w:r>
    </w:p>
    <w:p w:rsidR="00BF7F2A" w:rsidRPr="00BF7F2A" w:rsidRDefault="00BF7F2A" w:rsidP="00BF7F2A">
      <w:pPr>
        <w:numPr>
          <w:ilvl w:val="0"/>
          <w:numId w:val="11"/>
        </w:numPr>
        <w:tabs>
          <w:tab w:val="clear" w:pos="1758"/>
          <w:tab w:val="num" w:pos="601"/>
        </w:tabs>
        <w:spacing w:after="0" w:line="240" w:lineRule="atLeast"/>
        <w:ind w:left="0" w:firstLine="0"/>
        <w:jc w:val="both"/>
        <w:rPr>
          <w:rFonts w:asciiTheme="minorHAnsi" w:hAnsiTheme="minorHAnsi"/>
          <w:sz w:val="24"/>
          <w:szCs w:val="24"/>
        </w:rPr>
      </w:pPr>
      <w:r w:rsidRPr="00BF7F2A">
        <w:rPr>
          <w:rFonts w:asciiTheme="minorHAnsi" w:hAnsiTheme="minorHAnsi"/>
          <w:sz w:val="24"/>
          <w:szCs w:val="24"/>
        </w:rPr>
        <w:t xml:space="preserve">A </w:t>
      </w:r>
      <w:r w:rsidRPr="00832AEC">
        <w:rPr>
          <w:rFonts w:asciiTheme="minorHAnsi" w:hAnsiTheme="minorHAnsi"/>
          <w:b/>
          <w:sz w:val="24"/>
          <w:szCs w:val="24"/>
        </w:rPr>
        <w:t>otras firmas de auditoría</w:t>
      </w:r>
      <w:r w:rsidRPr="00BF7F2A">
        <w:rPr>
          <w:rFonts w:asciiTheme="minorHAnsi" w:hAnsiTheme="minorHAnsi"/>
          <w:sz w:val="24"/>
          <w:szCs w:val="24"/>
        </w:rPr>
        <w:t xml:space="preserve"> de reconocida solvencia profesional por su cualificación y competencia.</w:t>
      </w:r>
    </w:p>
    <w:p w:rsidR="00BF7F2A" w:rsidRPr="00BF7F2A" w:rsidRDefault="00BF7F2A" w:rsidP="00BF7F2A">
      <w:pPr>
        <w:numPr>
          <w:ilvl w:val="0"/>
          <w:numId w:val="11"/>
        </w:numPr>
        <w:tabs>
          <w:tab w:val="clear" w:pos="1758"/>
          <w:tab w:val="num" w:pos="601"/>
        </w:tabs>
        <w:spacing w:after="0" w:line="240" w:lineRule="atLeast"/>
        <w:ind w:left="0" w:firstLine="0"/>
        <w:jc w:val="both"/>
        <w:rPr>
          <w:rFonts w:asciiTheme="minorHAnsi" w:hAnsiTheme="minorHAnsi"/>
          <w:sz w:val="24"/>
          <w:szCs w:val="24"/>
        </w:rPr>
      </w:pPr>
      <w:r w:rsidRPr="00BF7F2A">
        <w:rPr>
          <w:rFonts w:asciiTheme="minorHAnsi" w:hAnsiTheme="minorHAnsi"/>
          <w:sz w:val="24"/>
          <w:szCs w:val="24"/>
        </w:rPr>
        <w:t xml:space="preserve">Al </w:t>
      </w:r>
      <w:r w:rsidRPr="00832AEC">
        <w:rPr>
          <w:rFonts w:asciiTheme="minorHAnsi" w:hAnsiTheme="minorHAnsi"/>
          <w:b/>
          <w:sz w:val="24"/>
          <w:szCs w:val="24"/>
        </w:rPr>
        <w:t>servicio de consultas de la Corporación</w:t>
      </w:r>
      <w:r w:rsidRPr="00BF7F2A">
        <w:rPr>
          <w:rFonts w:asciiTheme="minorHAnsi" w:hAnsiTheme="minorHAnsi"/>
          <w:sz w:val="24"/>
          <w:szCs w:val="24"/>
        </w:rPr>
        <w:t>.</w:t>
      </w:r>
    </w:p>
    <w:p w:rsidR="00BF7F2A" w:rsidRPr="00BF7F2A" w:rsidRDefault="00BF7F2A" w:rsidP="00BF7F2A">
      <w:pPr>
        <w:numPr>
          <w:ilvl w:val="0"/>
          <w:numId w:val="11"/>
        </w:numPr>
        <w:tabs>
          <w:tab w:val="clear" w:pos="1758"/>
          <w:tab w:val="num" w:pos="601"/>
        </w:tabs>
        <w:spacing w:after="0" w:line="240" w:lineRule="atLeast"/>
        <w:ind w:left="0" w:firstLine="0"/>
        <w:jc w:val="both"/>
        <w:rPr>
          <w:rFonts w:asciiTheme="minorHAnsi" w:hAnsiTheme="minorHAnsi"/>
          <w:sz w:val="24"/>
          <w:szCs w:val="24"/>
        </w:rPr>
      </w:pPr>
      <w:r w:rsidRPr="00BF7F2A">
        <w:rPr>
          <w:rFonts w:asciiTheme="minorHAnsi" w:hAnsiTheme="minorHAnsi"/>
          <w:sz w:val="24"/>
          <w:szCs w:val="24"/>
        </w:rPr>
        <w:t xml:space="preserve">Al servicio de consultas del </w:t>
      </w:r>
      <w:r w:rsidRPr="00832AEC">
        <w:rPr>
          <w:rFonts w:asciiTheme="minorHAnsi" w:hAnsiTheme="minorHAnsi"/>
          <w:b/>
          <w:sz w:val="24"/>
          <w:szCs w:val="24"/>
        </w:rPr>
        <w:t>ICAC</w:t>
      </w:r>
      <w:r w:rsidRPr="00BF7F2A">
        <w:rPr>
          <w:rFonts w:asciiTheme="minorHAnsi" w:hAnsiTheme="minorHAnsi"/>
          <w:sz w:val="24"/>
          <w:szCs w:val="24"/>
        </w:rPr>
        <w:t>.</w:t>
      </w:r>
    </w:p>
    <w:p w:rsidR="00BF7F2A" w:rsidRPr="00BF7F2A" w:rsidRDefault="00BF7F2A" w:rsidP="00BF7F2A">
      <w:pPr>
        <w:numPr>
          <w:ilvl w:val="0"/>
          <w:numId w:val="11"/>
        </w:numPr>
        <w:tabs>
          <w:tab w:val="clear" w:pos="1758"/>
          <w:tab w:val="num" w:pos="601"/>
        </w:tabs>
        <w:spacing w:after="0" w:line="240" w:lineRule="atLeast"/>
        <w:ind w:left="0" w:firstLine="0"/>
        <w:jc w:val="both"/>
        <w:rPr>
          <w:rFonts w:asciiTheme="minorHAnsi" w:hAnsiTheme="minorHAnsi"/>
          <w:sz w:val="24"/>
          <w:szCs w:val="24"/>
        </w:rPr>
      </w:pPr>
      <w:r w:rsidRPr="00BF7F2A">
        <w:rPr>
          <w:rFonts w:asciiTheme="minorHAnsi" w:hAnsiTheme="minorHAnsi"/>
          <w:sz w:val="24"/>
          <w:szCs w:val="24"/>
        </w:rPr>
        <w:t xml:space="preserve">A los servicios de consultas de </w:t>
      </w:r>
      <w:r w:rsidRPr="00832AEC">
        <w:rPr>
          <w:rFonts w:asciiTheme="minorHAnsi" w:hAnsiTheme="minorHAnsi"/>
          <w:b/>
          <w:sz w:val="24"/>
          <w:szCs w:val="24"/>
        </w:rPr>
        <w:t>otros organismos o entidades</w:t>
      </w:r>
      <w:r w:rsidRPr="00BF7F2A">
        <w:rPr>
          <w:rFonts w:asciiTheme="minorHAnsi" w:hAnsiTheme="minorHAnsi"/>
          <w:sz w:val="24"/>
          <w:szCs w:val="24"/>
        </w:rPr>
        <w:t>, que por razón de la materia consultada se considere competente. (CNMV, DGS, Banco de España,...)</w:t>
      </w:r>
    </w:p>
    <w:p w:rsidR="00BF7F2A" w:rsidRDefault="00BF7F2A" w:rsidP="00BF7F2A">
      <w:pPr>
        <w:jc w:val="both"/>
        <w:rPr>
          <w:rFonts w:asciiTheme="minorHAnsi" w:hAnsiTheme="minorHAnsi"/>
          <w:sz w:val="24"/>
          <w:szCs w:val="24"/>
        </w:rPr>
      </w:pPr>
    </w:p>
    <w:p w:rsidR="00BF7F2A" w:rsidRPr="00BF7F2A" w:rsidRDefault="00BF7F2A" w:rsidP="00BF7F2A">
      <w:pPr>
        <w:jc w:val="both"/>
        <w:rPr>
          <w:rFonts w:asciiTheme="minorHAnsi" w:hAnsiTheme="minorHAnsi"/>
          <w:sz w:val="24"/>
          <w:szCs w:val="24"/>
        </w:rPr>
      </w:pPr>
      <w:r w:rsidRPr="00BF7F2A">
        <w:rPr>
          <w:rFonts w:asciiTheme="minorHAnsi" w:hAnsiTheme="minorHAnsi"/>
          <w:sz w:val="24"/>
          <w:szCs w:val="24"/>
        </w:rPr>
        <w:t xml:space="preserve">Si por la especificidad de la </w:t>
      </w:r>
      <w:r w:rsidRPr="00832AEC">
        <w:rPr>
          <w:rFonts w:asciiTheme="minorHAnsi" w:hAnsiTheme="minorHAnsi"/>
          <w:b/>
          <w:sz w:val="24"/>
          <w:szCs w:val="24"/>
        </w:rPr>
        <w:t>consulta externa</w:t>
      </w:r>
      <w:r w:rsidRPr="00BF7F2A">
        <w:rPr>
          <w:rFonts w:asciiTheme="minorHAnsi" w:hAnsiTheme="minorHAnsi"/>
          <w:sz w:val="24"/>
          <w:szCs w:val="24"/>
        </w:rPr>
        <w:t xml:space="preserve">, la misma no pudiera ser resuelta por dicha Corporación, podríamos formularla a los profesionales que a continuación se relacionan, </w:t>
      </w:r>
      <w:r w:rsidRPr="00BF7F2A">
        <w:rPr>
          <w:rFonts w:asciiTheme="minorHAnsi" w:hAnsiTheme="minorHAnsi"/>
          <w:sz w:val="24"/>
          <w:szCs w:val="24"/>
        </w:rPr>
        <w:lastRenderedPageBreak/>
        <w:t>con los cuales, existen acuerdos, de tal forma que no sea necesario destinar recursos financieros de la firma, que imposibilitasen la realización de las mismas:</w:t>
      </w:r>
    </w:p>
    <w:p w:rsidR="00BF7F2A" w:rsidRPr="00BF7F2A" w:rsidRDefault="00832AEC" w:rsidP="00BF7F2A">
      <w:pPr>
        <w:spacing w:after="0" w:line="240" w:lineRule="atLeast"/>
        <w:ind w:left="709"/>
        <w:jc w:val="both"/>
        <w:rPr>
          <w:rFonts w:asciiTheme="minorHAnsi" w:hAnsiTheme="minorHAnsi"/>
          <w:sz w:val="24"/>
          <w:szCs w:val="24"/>
        </w:rPr>
      </w:pPr>
      <w:r>
        <w:rPr>
          <w:rFonts w:asciiTheme="minorHAnsi" w:hAnsiTheme="minorHAnsi"/>
          <w:sz w:val="24"/>
          <w:szCs w:val="24"/>
        </w:rPr>
        <w:t xml:space="preserve">Auditores miembros de la </w:t>
      </w:r>
      <w:r w:rsidR="00BF7F2A" w:rsidRPr="00BF7F2A">
        <w:rPr>
          <w:rFonts w:asciiTheme="minorHAnsi" w:hAnsiTheme="minorHAnsi"/>
          <w:sz w:val="24"/>
          <w:szCs w:val="24"/>
        </w:rPr>
        <w:t>Asociación Andaluza de Auditores</w:t>
      </w:r>
    </w:p>
    <w:p w:rsidR="00BF7F2A" w:rsidRPr="00BF7F2A" w:rsidRDefault="00BF7F2A" w:rsidP="00BF7F2A">
      <w:pPr>
        <w:spacing w:after="0" w:line="240" w:lineRule="atLeast"/>
        <w:ind w:left="709"/>
        <w:jc w:val="both"/>
        <w:rPr>
          <w:rFonts w:asciiTheme="minorHAnsi" w:hAnsiTheme="minorHAnsi"/>
          <w:sz w:val="24"/>
          <w:szCs w:val="24"/>
        </w:rPr>
      </w:pPr>
      <w:r w:rsidRPr="00BF7F2A">
        <w:rPr>
          <w:rFonts w:asciiTheme="minorHAnsi" w:hAnsiTheme="minorHAnsi"/>
          <w:sz w:val="24"/>
          <w:szCs w:val="24"/>
        </w:rPr>
        <w:t>Miguel Ángel Mingorance Álvarez (Economista especialista en Entidades sin fines lucrativos)</w:t>
      </w:r>
    </w:p>
    <w:p w:rsidR="00BF7F2A" w:rsidRPr="00BF7F2A" w:rsidRDefault="00BF7F2A" w:rsidP="00BF7F2A">
      <w:pPr>
        <w:spacing w:after="0" w:line="240" w:lineRule="atLeast"/>
        <w:ind w:left="709"/>
        <w:jc w:val="both"/>
        <w:rPr>
          <w:rFonts w:asciiTheme="minorHAnsi" w:hAnsiTheme="minorHAnsi"/>
          <w:sz w:val="24"/>
          <w:szCs w:val="24"/>
        </w:rPr>
      </w:pPr>
      <w:r w:rsidRPr="00BF7F2A">
        <w:rPr>
          <w:rFonts w:asciiTheme="minorHAnsi" w:hAnsiTheme="minorHAnsi"/>
          <w:sz w:val="24"/>
          <w:szCs w:val="24"/>
        </w:rPr>
        <w:t>Francisco Mingorance Álvarez (Abogado especialista en Derecho Mercantil y Civil y Concursal)</w:t>
      </w:r>
    </w:p>
    <w:p w:rsidR="00BF7F2A" w:rsidRPr="00BF7F2A" w:rsidRDefault="00BF7F2A" w:rsidP="00BF7F2A">
      <w:pPr>
        <w:spacing w:after="0" w:line="240" w:lineRule="atLeast"/>
        <w:ind w:left="709"/>
        <w:jc w:val="both"/>
        <w:rPr>
          <w:rFonts w:asciiTheme="minorHAnsi" w:hAnsiTheme="minorHAnsi"/>
          <w:sz w:val="24"/>
          <w:szCs w:val="24"/>
        </w:rPr>
      </w:pPr>
      <w:r w:rsidRPr="00BF7F2A">
        <w:rPr>
          <w:rFonts w:asciiTheme="minorHAnsi" w:hAnsiTheme="minorHAnsi"/>
          <w:sz w:val="24"/>
          <w:szCs w:val="24"/>
        </w:rPr>
        <w:t>Antonio Martínez Aguilera (Abogado especialista en Cooperativas y Derecho concursal)</w:t>
      </w:r>
    </w:p>
    <w:p w:rsidR="00BF7F2A" w:rsidRPr="00BF7F2A" w:rsidRDefault="00BF7F2A" w:rsidP="00BF7F2A">
      <w:pPr>
        <w:spacing w:after="0" w:line="240" w:lineRule="atLeast"/>
        <w:ind w:left="709"/>
        <w:jc w:val="both"/>
        <w:rPr>
          <w:rFonts w:asciiTheme="minorHAnsi" w:hAnsiTheme="minorHAnsi"/>
          <w:sz w:val="24"/>
          <w:szCs w:val="24"/>
        </w:rPr>
      </w:pPr>
      <w:r w:rsidRPr="00BF7F2A">
        <w:rPr>
          <w:rFonts w:asciiTheme="minorHAnsi" w:hAnsiTheme="minorHAnsi"/>
          <w:sz w:val="24"/>
          <w:szCs w:val="24"/>
        </w:rPr>
        <w:t>Javier Merino Solera (Graduado Social con experiencia dilatada en materia laboral)</w:t>
      </w:r>
    </w:p>
    <w:p w:rsidR="00BF7F2A" w:rsidRPr="00BF7F2A" w:rsidRDefault="00BF7F2A" w:rsidP="00BF7F2A">
      <w:pPr>
        <w:spacing w:after="0" w:line="240" w:lineRule="atLeast"/>
        <w:ind w:left="709"/>
        <w:jc w:val="both"/>
        <w:rPr>
          <w:rFonts w:asciiTheme="minorHAnsi" w:hAnsiTheme="minorHAnsi"/>
          <w:sz w:val="24"/>
          <w:szCs w:val="24"/>
        </w:rPr>
      </w:pPr>
      <w:r w:rsidRPr="00BF7F2A">
        <w:rPr>
          <w:rFonts w:asciiTheme="minorHAnsi" w:hAnsiTheme="minorHAnsi"/>
          <w:sz w:val="24"/>
          <w:szCs w:val="24"/>
        </w:rPr>
        <w:t>Fernando Prados Olleta (Auditor de cuentas en calidad de ejerciente)</w:t>
      </w:r>
    </w:p>
    <w:p w:rsidR="00BF7F2A" w:rsidRPr="00BF7F2A" w:rsidRDefault="00BF7F2A" w:rsidP="00BF7F2A">
      <w:pPr>
        <w:spacing w:after="0" w:line="240" w:lineRule="atLeast"/>
        <w:ind w:left="709"/>
        <w:jc w:val="both"/>
        <w:rPr>
          <w:rFonts w:asciiTheme="minorHAnsi" w:hAnsiTheme="minorHAnsi"/>
          <w:sz w:val="24"/>
          <w:szCs w:val="24"/>
        </w:rPr>
      </w:pPr>
      <w:r w:rsidRPr="00BF7F2A">
        <w:rPr>
          <w:rFonts w:asciiTheme="minorHAnsi" w:hAnsiTheme="minorHAnsi"/>
          <w:sz w:val="24"/>
          <w:szCs w:val="24"/>
        </w:rPr>
        <w:t>Joaquín García Avivar (Auditor de cuentas en calidad de ejerciente - Especialista en Concursos de Acreedores)</w:t>
      </w:r>
    </w:p>
    <w:p w:rsidR="00BF7F2A" w:rsidRPr="00BF7F2A" w:rsidRDefault="00BF7F2A" w:rsidP="00BF7F2A">
      <w:pPr>
        <w:spacing w:after="0" w:line="240" w:lineRule="atLeast"/>
        <w:ind w:left="709"/>
        <w:jc w:val="both"/>
        <w:rPr>
          <w:rFonts w:asciiTheme="minorHAnsi" w:hAnsiTheme="minorHAnsi"/>
          <w:sz w:val="24"/>
          <w:szCs w:val="24"/>
        </w:rPr>
      </w:pPr>
      <w:r w:rsidRPr="00BF7F2A">
        <w:rPr>
          <w:rFonts w:asciiTheme="minorHAnsi" w:hAnsiTheme="minorHAnsi"/>
          <w:sz w:val="24"/>
          <w:szCs w:val="24"/>
        </w:rPr>
        <w:t>Francisco Senés García (Auditor de cuentas en calidad de ejerciente)</w:t>
      </w:r>
    </w:p>
    <w:p w:rsidR="00BF7F2A" w:rsidRDefault="00BF7F2A" w:rsidP="00BF7F2A">
      <w:pPr>
        <w:jc w:val="both"/>
        <w:rPr>
          <w:rFonts w:asciiTheme="minorHAnsi" w:hAnsiTheme="minorHAnsi"/>
          <w:sz w:val="24"/>
          <w:szCs w:val="24"/>
        </w:rPr>
      </w:pPr>
    </w:p>
    <w:p w:rsidR="00BF7F2A" w:rsidRDefault="00BF7F2A" w:rsidP="00A67BB8">
      <w:pPr>
        <w:jc w:val="both"/>
        <w:rPr>
          <w:rFonts w:asciiTheme="minorHAnsi" w:hAnsiTheme="minorHAnsi"/>
          <w:sz w:val="24"/>
          <w:szCs w:val="24"/>
        </w:rPr>
      </w:pPr>
    </w:p>
    <w:p w:rsidR="00A67BB8" w:rsidRPr="00A67BB8" w:rsidRDefault="00A67BB8" w:rsidP="00A67BB8">
      <w:pPr>
        <w:jc w:val="both"/>
        <w:rPr>
          <w:rFonts w:asciiTheme="minorHAnsi" w:hAnsiTheme="minorHAnsi"/>
          <w:sz w:val="24"/>
          <w:szCs w:val="24"/>
        </w:rPr>
      </w:pPr>
      <w:r w:rsidRPr="00A67BB8">
        <w:rPr>
          <w:rFonts w:asciiTheme="minorHAnsi" w:hAnsiTheme="minorHAnsi"/>
          <w:sz w:val="24"/>
          <w:szCs w:val="24"/>
        </w:rPr>
        <w:t>Y no habiendo más asuntos que tratar se levantó la sesión, siendo las veinte horas del día de la fecha al principio indicada, extendiéndose la presente acta que es firmada por todos los asistentes en conformidad.</w:t>
      </w:r>
    </w:p>
    <w:p w:rsidR="00047110" w:rsidRPr="001352EB" w:rsidRDefault="00047110" w:rsidP="001352EB"/>
    <w:sectPr w:rsidR="00047110" w:rsidRPr="001352EB" w:rsidSect="0020174B">
      <w:headerReference w:type="default" r:id="rId11"/>
      <w:footerReference w:type="default" r:id="rId12"/>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97" w:rsidRDefault="00726197" w:rsidP="00564437">
      <w:pPr>
        <w:spacing w:after="0" w:line="240" w:lineRule="auto"/>
      </w:pPr>
      <w:r>
        <w:separator/>
      </w:r>
    </w:p>
  </w:endnote>
  <w:endnote w:type="continuationSeparator" w:id="0">
    <w:p w:rsidR="00726197" w:rsidRDefault="0072619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97" w:rsidRDefault="00726197">
    <w:pPr>
      <w:pStyle w:val="Piedepgina"/>
      <w:jc w:val="right"/>
    </w:pPr>
    <w:r>
      <w:t xml:space="preserve">Pág. </w:t>
    </w:r>
    <w:r>
      <w:fldChar w:fldCharType="begin"/>
    </w:r>
    <w:r>
      <w:instrText>PAGE   \* MERGEFORMAT</w:instrText>
    </w:r>
    <w:r>
      <w:fldChar w:fldCharType="separate"/>
    </w:r>
    <w:r w:rsidR="00C44D02">
      <w:rPr>
        <w:noProof/>
      </w:rPr>
      <w:t>8</w:t>
    </w:r>
    <w:r>
      <w:rPr>
        <w:noProof/>
      </w:rPr>
      <w:fldChar w:fldCharType="end"/>
    </w:r>
  </w:p>
  <w:p w:rsidR="00726197" w:rsidRDefault="007261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97" w:rsidRDefault="00726197" w:rsidP="00564437">
      <w:pPr>
        <w:spacing w:after="0" w:line="240" w:lineRule="auto"/>
      </w:pPr>
      <w:r>
        <w:separator/>
      </w:r>
    </w:p>
  </w:footnote>
  <w:footnote w:type="continuationSeparator" w:id="0">
    <w:p w:rsidR="00726197" w:rsidRDefault="00726197"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97" w:rsidRDefault="00866246" w:rsidP="00047110">
    <w:pPr>
      <w:pStyle w:val="Encabezado"/>
      <w:jc w:val="center"/>
    </w:pPr>
    <w:r>
      <w:rPr>
        <w:noProof/>
        <w:lang w:eastAsia="es-ES"/>
      </w:rPr>
      <w:drawing>
        <wp:inline distT="0" distB="0" distL="0" distR="0" wp14:anchorId="68387EFA" wp14:editId="5A6C31B5">
          <wp:extent cx="1609725" cy="1402889"/>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615101" cy="1407575"/>
                  </a:xfrm>
                  <a:prstGeom prst="rect">
                    <a:avLst/>
                  </a:prstGeom>
                </pic:spPr>
              </pic:pic>
            </a:graphicData>
          </a:graphic>
        </wp:inline>
      </w:drawing>
    </w:r>
  </w:p>
  <w:p w:rsidR="00726197" w:rsidRDefault="007261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B485A"/>
    <w:multiLevelType w:val="hybridMultilevel"/>
    <w:tmpl w:val="BA7A89E2"/>
    <w:lvl w:ilvl="0" w:tplc="9462DDC4">
      <w:start w:val="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EC5108A"/>
    <w:multiLevelType w:val="hybridMultilevel"/>
    <w:tmpl w:val="5980E60C"/>
    <w:lvl w:ilvl="0" w:tplc="0C0A000F">
      <w:start w:val="1"/>
      <w:numFmt w:val="decimal"/>
      <w:lvlText w:val="%1."/>
      <w:lvlJc w:val="left"/>
      <w:pPr>
        <w:ind w:left="1620" w:hanging="360"/>
      </w:pPr>
      <w:rPr>
        <w:rFonts w:cs="Times New Roman"/>
      </w:rPr>
    </w:lvl>
    <w:lvl w:ilvl="1" w:tplc="0C0A0019">
      <w:start w:val="1"/>
      <w:numFmt w:val="lowerLetter"/>
      <w:lvlText w:val="%2."/>
      <w:lvlJc w:val="left"/>
      <w:pPr>
        <w:ind w:left="2340" w:hanging="360"/>
      </w:pPr>
      <w:rPr>
        <w:rFonts w:cs="Times New Roman"/>
      </w:rPr>
    </w:lvl>
    <w:lvl w:ilvl="2" w:tplc="0C0A001B" w:tentative="1">
      <w:start w:val="1"/>
      <w:numFmt w:val="lowerRoman"/>
      <w:lvlText w:val="%3."/>
      <w:lvlJc w:val="right"/>
      <w:pPr>
        <w:ind w:left="3060" w:hanging="180"/>
      </w:pPr>
      <w:rPr>
        <w:rFonts w:cs="Times New Roman"/>
      </w:rPr>
    </w:lvl>
    <w:lvl w:ilvl="3" w:tplc="0C0A000F" w:tentative="1">
      <w:start w:val="1"/>
      <w:numFmt w:val="decimal"/>
      <w:lvlText w:val="%4."/>
      <w:lvlJc w:val="left"/>
      <w:pPr>
        <w:ind w:left="3780" w:hanging="360"/>
      </w:pPr>
      <w:rPr>
        <w:rFonts w:cs="Times New Roman"/>
      </w:rPr>
    </w:lvl>
    <w:lvl w:ilvl="4" w:tplc="0C0A0019" w:tentative="1">
      <w:start w:val="1"/>
      <w:numFmt w:val="lowerLetter"/>
      <w:lvlText w:val="%5."/>
      <w:lvlJc w:val="left"/>
      <w:pPr>
        <w:ind w:left="4500" w:hanging="360"/>
      </w:pPr>
      <w:rPr>
        <w:rFonts w:cs="Times New Roman"/>
      </w:rPr>
    </w:lvl>
    <w:lvl w:ilvl="5" w:tplc="0C0A001B" w:tentative="1">
      <w:start w:val="1"/>
      <w:numFmt w:val="lowerRoman"/>
      <w:lvlText w:val="%6."/>
      <w:lvlJc w:val="right"/>
      <w:pPr>
        <w:ind w:left="5220" w:hanging="180"/>
      </w:pPr>
      <w:rPr>
        <w:rFonts w:cs="Times New Roman"/>
      </w:rPr>
    </w:lvl>
    <w:lvl w:ilvl="6" w:tplc="0C0A000F" w:tentative="1">
      <w:start w:val="1"/>
      <w:numFmt w:val="decimal"/>
      <w:lvlText w:val="%7."/>
      <w:lvlJc w:val="left"/>
      <w:pPr>
        <w:ind w:left="5940" w:hanging="360"/>
      </w:pPr>
      <w:rPr>
        <w:rFonts w:cs="Times New Roman"/>
      </w:rPr>
    </w:lvl>
    <w:lvl w:ilvl="7" w:tplc="0C0A0019" w:tentative="1">
      <w:start w:val="1"/>
      <w:numFmt w:val="lowerLetter"/>
      <w:lvlText w:val="%8."/>
      <w:lvlJc w:val="left"/>
      <w:pPr>
        <w:ind w:left="6660" w:hanging="360"/>
      </w:pPr>
      <w:rPr>
        <w:rFonts w:cs="Times New Roman"/>
      </w:rPr>
    </w:lvl>
    <w:lvl w:ilvl="8" w:tplc="0C0A001B" w:tentative="1">
      <w:start w:val="1"/>
      <w:numFmt w:val="lowerRoman"/>
      <w:lvlText w:val="%9."/>
      <w:lvlJc w:val="right"/>
      <w:pPr>
        <w:ind w:left="7380" w:hanging="180"/>
      </w:pPr>
      <w:rPr>
        <w:rFonts w:cs="Times New Roman"/>
      </w:rPr>
    </w:lvl>
  </w:abstractNum>
  <w:abstractNum w:abstractNumId="2">
    <w:nsid w:val="250D0E00"/>
    <w:multiLevelType w:val="hybridMultilevel"/>
    <w:tmpl w:val="8D22D17C"/>
    <w:lvl w:ilvl="0" w:tplc="D15A17F4">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7A06A96"/>
    <w:multiLevelType w:val="hybridMultilevel"/>
    <w:tmpl w:val="B0FC3AEE"/>
    <w:lvl w:ilvl="0" w:tplc="7C4CDAAA">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1D44F52"/>
    <w:multiLevelType w:val="hybridMultilevel"/>
    <w:tmpl w:val="11E26048"/>
    <w:lvl w:ilvl="0" w:tplc="8C285EA4">
      <w:numFmt w:val="bullet"/>
      <w:lvlText w:val="-"/>
      <w:lvlJc w:val="left"/>
      <w:pPr>
        <w:ind w:left="1068" w:hanging="360"/>
      </w:pPr>
      <w:rPr>
        <w:rFonts w:ascii="Book Antiqua" w:eastAsia="Times New Roman" w:hAnsi="Book Antiqua"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569E3F10"/>
    <w:multiLevelType w:val="hybridMultilevel"/>
    <w:tmpl w:val="F386108C"/>
    <w:lvl w:ilvl="0" w:tplc="0C0A000F">
      <w:start w:val="1"/>
      <w:numFmt w:val="decimal"/>
      <w:lvlText w:val="%1."/>
      <w:lvlJc w:val="left"/>
      <w:pPr>
        <w:ind w:left="1431" w:hanging="360"/>
      </w:pPr>
      <w:rPr>
        <w:rFonts w:cs="Times New Roman"/>
      </w:rPr>
    </w:lvl>
    <w:lvl w:ilvl="1" w:tplc="0C0A0019">
      <w:start w:val="1"/>
      <w:numFmt w:val="lowerLetter"/>
      <w:lvlText w:val="%2."/>
      <w:lvlJc w:val="left"/>
      <w:pPr>
        <w:ind w:left="2151" w:hanging="360"/>
      </w:pPr>
      <w:rPr>
        <w:rFonts w:cs="Times New Roman"/>
      </w:rPr>
    </w:lvl>
    <w:lvl w:ilvl="2" w:tplc="0C0A001B" w:tentative="1">
      <w:start w:val="1"/>
      <w:numFmt w:val="lowerRoman"/>
      <w:lvlText w:val="%3."/>
      <w:lvlJc w:val="right"/>
      <w:pPr>
        <w:ind w:left="2871" w:hanging="180"/>
      </w:pPr>
      <w:rPr>
        <w:rFonts w:cs="Times New Roman"/>
      </w:rPr>
    </w:lvl>
    <w:lvl w:ilvl="3" w:tplc="0C0A000F" w:tentative="1">
      <w:start w:val="1"/>
      <w:numFmt w:val="decimal"/>
      <w:lvlText w:val="%4."/>
      <w:lvlJc w:val="left"/>
      <w:pPr>
        <w:ind w:left="3591" w:hanging="360"/>
      </w:pPr>
      <w:rPr>
        <w:rFonts w:cs="Times New Roman"/>
      </w:rPr>
    </w:lvl>
    <w:lvl w:ilvl="4" w:tplc="0C0A0019" w:tentative="1">
      <w:start w:val="1"/>
      <w:numFmt w:val="lowerLetter"/>
      <w:lvlText w:val="%5."/>
      <w:lvlJc w:val="left"/>
      <w:pPr>
        <w:ind w:left="4311" w:hanging="360"/>
      </w:pPr>
      <w:rPr>
        <w:rFonts w:cs="Times New Roman"/>
      </w:rPr>
    </w:lvl>
    <w:lvl w:ilvl="5" w:tplc="0C0A001B" w:tentative="1">
      <w:start w:val="1"/>
      <w:numFmt w:val="lowerRoman"/>
      <w:lvlText w:val="%6."/>
      <w:lvlJc w:val="right"/>
      <w:pPr>
        <w:ind w:left="5031" w:hanging="180"/>
      </w:pPr>
      <w:rPr>
        <w:rFonts w:cs="Times New Roman"/>
      </w:rPr>
    </w:lvl>
    <w:lvl w:ilvl="6" w:tplc="0C0A000F" w:tentative="1">
      <w:start w:val="1"/>
      <w:numFmt w:val="decimal"/>
      <w:lvlText w:val="%7."/>
      <w:lvlJc w:val="left"/>
      <w:pPr>
        <w:ind w:left="5751" w:hanging="360"/>
      </w:pPr>
      <w:rPr>
        <w:rFonts w:cs="Times New Roman"/>
      </w:rPr>
    </w:lvl>
    <w:lvl w:ilvl="7" w:tplc="0C0A0019" w:tentative="1">
      <w:start w:val="1"/>
      <w:numFmt w:val="lowerLetter"/>
      <w:lvlText w:val="%8."/>
      <w:lvlJc w:val="left"/>
      <w:pPr>
        <w:ind w:left="6471" w:hanging="360"/>
      </w:pPr>
      <w:rPr>
        <w:rFonts w:cs="Times New Roman"/>
      </w:rPr>
    </w:lvl>
    <w:lvl w:ilvl="8" w:tplc="0C0A001B" w:tentative="1">
      <w:start w:val="1"/>
      <w:numFmt w:val="lowerRoman"/>
      <w:lvlText w:val="%9."/>
      <w:lvlJc w:val="right"/>
      <w:pPr>
        <w:ind w:left="7191" w:hanging="180"/>
      </w:pPr>
      <w:rPr>
        <w:rFonts w:cs="Times New Roman"/>
      </w:rPr>
    </w:lvl>
  </w:abstractNum>
  <w:abstractNum w:abstractNumId="6">
    <w:nsid w:val="56F70C89"/>
    <w:multiLevelType w:val="hybridMultilevel"/>
    <w:tmpl w:val="F7F62786"/>
    <w:lvl w:ilvl="0" w:tplc="60806186">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91C4972"/>
    <w:multiLevelType w:val="hybridMultilevel"/>
    <w:tmpl w:val="A15E36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B2A345E"/>
    <w:multiLevelType w:val="hybridMultilevel"/>
    <w:tmpl w:val="56929866"/>
    <w:lvl w:ilvl="0" w:tplc="3204130A">
      <w:start w:val="1"/>
      <w:numFmt w:val="lowerLetter"/>
      <w:lvlText w:val="%1)"/>
      <w:lvlJc w:val="left"/>
      <w:pPr>
        <w:tabs>
          <w:tab w:val="num" w:pos="1758"/>
        </w:tabs>
        <w:ind w:left="1758"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60501A55"/>
    <w:multiLevelType w:val="hybridMultilevel"/>
    <w:tmpl w:val="D55850D4"/>
    <w:lvl w:ilvl="0" w:tplc="6082BC0C">
      <w:start w:val="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758B3591"/>
    <w:multiLevelType w:val="hybridMultilevel"/>
    <w:tmpl w:val="87BEF2D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7EC0515D"/>
    <w:multiLevelType w:val="hybridMultilevel"/>
    <w:tmpl w:val="69848C2A"/>
    <w:lvl w:ilvl="0" w:tplc="F664059C">
      <w:start w:val="1"/>
      <w:numFmt w:val="decimal"/>
      <w:lvlText w:val="%1."/>
      <w:lvlJc w:val="left"/>
      <w:pPr>
        <w:ind w:left="1065" w:hanging="705"/>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11"/>
  </w:num>
  <w:num w:numId="4">
    <w:abstractNumId w:val="3"/>
  </w:num>
  <w:num w:numId="5">
    <w:abstractNumId w:val="2"/>
  </w:num>
  <w:num w:numId="6">
    <w:abstractNumId w:val="6"/>
  </w:num>
  <w:num w:numId="7">
    <w:abstractNumId w:val="5"/>
  </w:num>
  <w:num w:numId="8">
    <w:abstractNumId w:val="1"/>
  </w:num>
  <w:num w:numId="9">
    <w:abstractNumId w:val="0"/>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81863"/>
    <w:rsid w:val="000B686F"/>
    <w:rsid w:val="000D4F49"/>
    <w:rsid w:val="000D7277"/>
    <w:rsid w:val="00123BCC"/>
    <w:rsid w:val="001352EB"/>
    <w:rsid w:val="00155C7B"/>
    <w:rsid w:val="001570E7"/>
    <w:rsid w:val="00177F9F"/>
    <w:rsid w:val="00191796"/>
    <w:rsid w:val="0019272B"/>
    <w:rsid w:val="0019555F"/>
    <w:rsid w:val="001A4441"/>
    <w:rsid w:val="00201567"/>
    <w:rsid w:val="0020174B"/>
    <w:rsid w:val="00236D42"/>
    <w:rsid w:val="00243546"/>
    <w:rsid w:val="002509C8"/>
    <w:rsid w:val="00257222"/>
    <w:rsid w:val="003C76DB"/>
    <w:rsid w:val="00412880"/>
    <w:rsid w:val="004C675A"/>
    <w:rsid w:val="004D4F3E"/>
    <w:rsid w:val="004E705A"/>
    <w:rsid w:val="004F2F42"/>
    <w:rsid w:val="00511ABE"/>
    <w:rsid w:val="00564437"/>
    <w:rsid w:val="005945E3"/>
    <w:rsid w:val="00596099"/>
    <w:rsid w:val="005D4A5F"/>
    <w:rsid w:val="00602DA5"/>
    <w:rsid w:val="0064107C"/>
    <w:rsid w:val="006A2CAC"/>
    <w:rsid w:val="00726197"/>
    <w:rsid w:val="007C65AB"/>
    <w:rsid w:val="00812C7F"/>
    <w:rsid w:val="00820B4F"/>
    <w:rsid w:val="00832A56"/>
    <w:rsid w:val="00832AEC"/>
    <w:rsid w:val="00866246"/>
    <w:rsid w:val="00867B11"/>
    <w:rsid w:val="009207A7"/>
    <w:rsid w:val="00937CA7"/>
    <w:rsid w:val="00961E7A"/>
    <w:rsid w:val="0096661B"/>
    <w:rsid w:val="00967D75"/>
    <w:rsid w:val="00987EB0"/>
    <w:rsid w:val="00A22367"/>
    <w:rsid w:val="00A67BB8"/>
    <w:rsid w:val="00A81C9C"/>
    <w:rsid w:val="00AA6107"/>
    <w:rsid w:val="00AE5187"/>
    <w:rsid w:val="00AE51FB"/>
    <w:rsid w:val="00B415B7"/>
    <w:rsid w:val="00B77BF4"/>
    <w:rsid w:val="00BF4CD4"/>
    <w:rsid w:val="00BF7F2A"/>
    <w:rsid w:val="00C15ADD"/>
    <w:rsid w:val="00C25F2A"/>
    <w:rsid w:val="00C44D02"/>
    <w:rsid w:val="00CB50C2"/>
    <w:rsid w:val="00CF2721"/>
    <w:rsid w:val="00D10FA0"/>
    <w:rsid w:val="00D44078"/>
    <w:rsid w:val="00DA3DDC"/>
    <w:rsid w:val="00DD38E5"/>
    <w:rsid w:val="00E07773"/>
    <w:rsid w:val="00E27E06"/>
    <w:rsid w:val="00E3554D"/>
    <w:rsid w:val="00E40029"/>
    <w:rsid w:val="00E523E8"/>
    <w:rsid w:val="00E87B35"/>
    <w:rsid w:val="00EB5306"/>
    <w:rsid w:val="00EC19F2"/>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paragraph" w:styleId="Textoindependiente">
    <w:name w:val="Body Text"/>
    <w:basedOn w:val="Normal"/>
    <w:link w:val="TextoindependienteCar"/>
    <w:uiPriority w:val="99"/>
    <w:semiHidden/>
    <w:rsid w:val="00A67BB8"/>
    <w:pPr>
      <w:spacing w:after="0" w:line="240" w:lineRule="auto"/>
    </w:pPr>
    <w:rPr>
      <w:rFonts w:ascii="Times New Roman" w:eastAsia="Times New Roman" w:hAnsi="Times New Roman"/>
      <w:color w:val="0000FF"/>
      <w:lang w:val="es-ES_tradnl" w:eastAsia="es-ES"/>
    </w:rPr>
  </w:style>
  <w:style w:type="character" w:customStyle="1" w:styleId="TextoindependienteCar">
    <w:name w:val="Texto independiente Car"/>
    <w:basedOn w:val="Fuentedeprrafopredeter"/>
    <w:link w:val="Textoindependiente"/>
    <w:uiPriority w:val="99"/>
    <w:semiHidden/>
    <w:rsid w:val="00A67BB8"/>
    <w:rPr>
      <w:rFonts w:ascii="Times New Roman" w:eastAsia="Times New Roman" w:hAnsi="Times New Roman"/>
      <w:color w:val="0000FF"/>
      <w:sz w:val="22"/>
      <w:szCs w:val="22"/>
      <w:lang w:val="es-ES_tradnl"/>
    </w:rPr>
  </w:style>
  <w:style w:type="character" w:styleId="Hipervnculo">
    <w:name w:val="Hyperlink"/>
    <w:uiPriority w:val="99"/>
    <w:rsid w:val="00A67BB8"/>
    <w:rPr>
      <w:rFonts w:cs="Times New Roman"/>
      <w:color w:val="0000FF"/>
      <w:u w:val="single"/>
    </w:rPr>
  </w:style>
  <w:style w:type="paragraph" w:styleId="Prrafodelista">
    <w:name w:val="List Paragraph"/>
    <w:basedOn w:val="Normal"/>
    <w:uiPriority w:val="99"/>
    <w:qFormat/>
    <w:rsid w:val="00BF7F2A"/>
    <w:pPr>
      <w:ind w:left="720"/>
      <w:contextualSpacing/>
    </w:pPr>
  </w:style>
  <w:style w:type="character" w:styleId="Hipervnculovisitado">
    <w:name w:val="FollowedHyperlink"/>
    <w:basedOn w:val="Fuentedeprrafopredeter"/>
    <w:uiPriority w:val="99"/>
    <w:semiHidden/>
    <w:unhideWhenUsed/>
    <w:rsid w:val="00867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519836">
      <w:bodyDiv w:val="1"/>
      <w:marLeft w:val="0"/>
      <w:marRight w:val="0"/>
      <w:marTop w:val="0"/>
      <w:marBottom w:val="0"/>
      <w:divBdr>
        <w:top w:val="none" w:sz="0" w:space="0" w:color="auto"/>
        <w:left w:val="none" w:sz="0" w:space="0" w:color="auto"/>
        <w:bottom w:val="none" w:sz="0" w:space="0" w:color="auto"/>
        <w:right w:val="none" w:sz="0" w:space="0" w:color="auto"/>
      </w:divBdr>
    </w:div>
    <w:div w:id="16406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V.2.2%20403%20CUESTIONARIO%20PARA%20LA%20IDENTIFICACI&#211;N%20DE%20FUENTES%20DE%20RIESGO%20ASOCIADAS%20A%20UN%20CLIENTE%20%20RECURRENTE.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V.2.1%20402%20%20CUESTIONARIO%20PARA%20LA%20IDENTIFICACI&#211;N%20DE%20FUENTES%20DE%20RIESGO%20ASOCIADAS%20A%20UN%20CLIENTE%20NUEVO.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onomistas.es/Contenido/REA/MCCI/205Registro%20de%20clientes%20y%20ficha%20para%20comit&#233;.docx" TargetMode="External"/><Relationship Id="rId4" Type="http://schemas.openxmlformats.org/officeDocument/2006/relationships/webSettings" Target="webSettings.xml"/><Relationship Id="rId9" Type="http://schemas.openxmlformats.org/officeDocument/2006/relationships/hyperlink" Target="http://www.economistas.es/Contenido/REA/MCCI/310Listado%20de%20la%20cartera%20de%20clientes%20y%20encargo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2271</Words>
  <Characters>12492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practicas</cp:lastModifiedBy>
  <cp:revision>16</cp:revision>
  <dcterms:created xsi:type="dcterms:W3CDTF">2017-01-09T17:18:00Z</dcterms:created>
  <dcterms:modified xsi:type="dcterms:W3CDTF">2017-06-22T12:42:00Z</dcterms:modified>
</cp:coreProperties>
</file>